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Родительская ответственность в романе 'Отцы и дети' И. С.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родительской ответственности является актуальным и важным в любой эпохе. В романе И. С. Тургенева «Отцы и дети» мы можем увидеть, как различные поколения воспринимают свои обязанности и ответственность перед будущими поколениями. Важно понять, что такое родительская ответственность и как она проявляется в отношениях между родителями и детьми.</w:t>
      </w:r>
    </w:p>
    <w:p>
      <w:pPr>
        <w:pStyle w:val="paragraphStyleText"/>
      </w:pPr>
      <w:r>
        <w:rPr>
          <w:rStyle w:val="fontStyleText"/>
        </w:rPr>
        <w:t xml:space="preserve">Родительская ответственность — это не только забота о материальном благосостоянии детей, но и воспитание их как личностей, формирование их взглядов и ценностей. Это понятие включает в себя моральные, этические и социальные аспекты, которые влияют на развитие ребенка. В романе «Отцы и дети» Тургенев показывает, как разные поколения по-разному понимают и исполняют свои родительские обязанности.</w:t>
      </w:r>
    </w:p>
    <w:p>
      <w:pPr>
        <w:pStyle w:val="paragraphStyleText"/>
      </w:pPr>
      <w:r>
        <w:rPr>
          <w:rStyle w:val="fontStyleText"/>
        </w:rPr>
        <w:t xml:space="preserve">Я считаю, что родительская ответственность в романе «Отцы и дети» проявляется в конфликте между отцами и детьми, который иллюстрирует разницу в мировосприятии и ценностях. Обратимся к образу Базарова, который олицетворяет новое поколение, отвергающее традиционные ценности, и к образу его родителей, которые представляют старую школу.</w:t>
      </w:r>
    </w:p>
    <w:p>
      <w:pPr>
        <w:pStyle w:val="paragraphStyleText"/>
      </w:pPr>
      <w:r>
        <w:rPr>
          <w:rStyle w:val="fontStyleText"/>
        </w:rPr>
        <w:t xml:space="preserve">В одном из эпизодов Базаров, будучи молодым и полным уверенности в своих взглядах, отказывается принимать авторитет своих родителей и старшего поколения. Он считает, что их идеи устарели и не соответствуют современным реалиям. Это поведение демонстрирует, как недостаток понимания и диалога между поколениями может привести к конфликту. Базаров не осознает, что его родители вложили в него свои знания и опыт, и тем самым несут ответственность за его воспитание.</w:t>
      </w:r>
    </w:p>
    <w:p>
      <w:pPr>
        <w:pStyle w:val="paragraphStyleText"/>
      </w:pPr>
      <w:r>
        <w:rPr>
          <w:rStyle w:val="fontStyleText"/>
        </w:rPr>
        <w:t xml:space="preserve">Таким образом, конфликт между Базаровым и его родителями подчеркивает, что родительская ответственность не заканчивается на материальном обеспечении, но включает в себя и эмоциональную связь, и передачу жизненного опыта. Важно, чтобы родители не только заботились о своих детях, но и были готовы к диалогу, пониманию и принятию новых идей, которые могут исходить от их детей.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«Отцы и дети» И. С. Тургенева родительская ответственность является ключевым элементом, который влияет на отношения между поколениями. Тургенев показывает, что для гармоничного сосуществования необходимо учитывать мнения и чувства как родителей, так и детей, что в конечном итоге ведет к более глубокому пониманию и уважению друг к другу.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