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Духовная зрелость в литературе: примеры из "Капитанской дочки" и "Преступления и наказания"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Апроменко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Духовная зрелость — это важное понятие, которое охватывает развитие внутреннего мира человека, его моральных и этических ценностей. Вопрос о том, как литература отражает этот процесс, является актуальным и многогранным. Давайте рассмотрим, что такое духовная зрелость и как она проявляется в произведениях русских классиков.</w:t>
      </w:r>
    </w:p>
    <w:p>
      <w:pPr>
        <w:pStyle w:val="paragraphStyleText"/>
      </w:pPr>
      <w:r>
        <w:rPr>
          <w:rStyle w:val="fontStyleText"/>
        </w:rPr>
        <w:t xml:space="preserve">Духовная зрелость можно охарактеризовать как состояние, при котором человек осознает свои поступки, принимает ответственность за них и стремится к самосовершенствованию. Это не просто умение различать добро и зло, но и способность действовать в соответствии с этими знаниями. Я считаю, что в произведениях А.С. Пушкина и Ф.М. Достоевского духовная зрелость героев становится ключевым элементом их развития и взаимодействия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"Капитанской дочке" А.С. Пушкина. Главный герой, Петр Гринев, проходит путь от юного, наивного человека до зрелой личности, способной принимать сложные решения. В одном из эпизодов, когда он решает помочь Маше Мироновой, несмотря на опасность, он демонстрирует свою моральную стойкость и готовность к самопожертвованию. Этот момент показывает, как Гринев осознает важность своих действий и их последствия для других. Его выбор — это не просто акт благородства, но и проявление духовной зрелости, когда он ставит интересы любимой выше собственных страхов.</w:t>
      </w:r>
    </w:p>
    <w:p>
      <w:pPr>
        <w:pStyle w:val="paragraphStyleText"/>
      </w:pPr>
      <w:r>
        <w:rPr>
          <w:rStyle w:val="fontStyleText"/>
        </w:rPr>
        <w:t xml:space="preserve">Теперь обратимся к "Преступлению и наказанию" Ф.М. Достоевского. Родиона Раскольникова можно рассматривать как антипода Гринева. Его путь к духовной зрелости оказывается тернистым и полным страданий. В начале произведения он совершает преступление, полагая, что его действия оправданы высокими целями. Однако, столкнувшись с последствиями своего поступка, он начинает осознавать всю тяжесть своей вины. В эпизоде, когда он встречает Соню, он начинает понимать, что истинная сила заключается не в власти, а в любви и сострадании. Этот процесс осознания и внутренней борьбы является важным шагом на пути к его духовной зрелости.</w:t>
      </w:r>
    </w:p>
    <w:p>
      <w:pPr>
        <w:pStyle w:val="paragraphStyleText"/>
      </w:pPr>
      <w:r>
        <w:rPr>
          <w:rStyle w:val="fontStyleText"/>
        </w:rPr>
        <w:t xml:space="preserve">Таким образом, в обоих произведениях мы видим, как герои проходят через испытания, которые помогают им осознать свои ценности и моральные принципы. Путь к духовной зрелости не всегда легок, но именно через страдания и выборы, которые они делают, герои становятся более глубокими и осознанными личностями. В заключение, можно сказать, что литература служит зеркалом, в котором отражаются внутренние изменения человека, и примеры из "Капитанской дочки" и "Преступления и наказания" ярко иллюстрируют этот процесс.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