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Открытый финал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открытый финал вызывает множество вопросов и оставляет зрителя в состоянии размышлений. Почему автор выбрал именно такой финал? Какова его роль в восприятии произведения? Давайте рассмотрим, что такое открытый финал и как он влияет на понимание комедии.</w:t>
      </w:r>
    </w:p>
    <w:p>
      <w:pPr>
        <w:pStyle w:val="paragraphStyleText"/>
      </w:pPr>
      <w:r>
        <w:rPr>
          <w:rStyle w:val="fontStyleText"/>
        </w:rPr>
        <w:t xml:space="preserve">Открытый финал — это такой тип завершения произведения, который не дает однозначного ответа на все вопросы, оставляя пространство для интерпретации. В случае «Горе от ума» финал не только не закрывает сюжетные линии, но и подчеркивает сложность человеческих отношений и противоречивость жизни. Я считаю, что открытый финал в комедии Грибоедова служит для того, чтобы подчеркнуть неразрешимость конфликтов между старым и новым, между традициями и прогрессом.</w:t>
      </w:r>
    </w:p>
    <w:p>
      <w:pPr>
        <w:pStyle w:val="paragraphStyleText"/>
      </w:pPr>
      <w:r>
        <w:rPr>
          <w:rStyle w:val="fontStyleText"/>
        </w:rPr>
        <w:t xml:space="preserve">Обратимся к финалу комедии, где мы видим, как главный герой Чацкий, после всех своих страданий и разочарований, остается в неведении относительно своего будущего. Он покидает дом Фамусова, но неясно, что будет с ним дальше. Этот момент символизирует не только его личные переживания, но и более широкие социальные проблемы, с которыми сталкивается общество. Чацкий, как носитель новых идей, оказывается в конфликте с устоявшимися традициями, представленными Фамусовым и другими персонажами.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открытый финал подчеркивает безысходность ситуации, в которой оказался Чацкий. Он не может найти свое место в обществе, которое не готово принять его идеи. Этот пример доказывает тезис о том, что открытый финал в «Горе от ума» служит отражением противоречий времени и показывает, что прогресс не всегда ведет к улучшению жизни.</w:t>
      </w:r>
    </w:p>
    <w:p>
      <w:pPr>
        <w:pStyle w:val="paragraphStyleText"/>
      </w:pPr>
      <w:r>
        <w:rPr>
          <w:rStyle w:val="fontStyleText"/>
        </w:rPr>
        <w:t xml:space="preserve">В заключение, открытый финал комедии А.С. Грибоедова «Горе от ума» не только оставляет зрителя в размышлениях, но и подчеркивает сложность человеческих отношений и социальные конфликты. Я считаю, что именно такая форма завершения делает произведение актуальным и заставляет нас задуматься о вечных вопросах, которые волнуют человечество на протяжении веков.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