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Катерины Петровны Кабановой в пьесе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Вадим Иванов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каковы черты характера Катерины Петровны Кабановой в пьесе "Гроза" А.Н. Островского, является важным для понимания не только самой героини, но и всей социальной среды, в которой она живет. Катерина — это сложный и многогранный персонаж, который олицетворяет противоречия своего времени и своего положения в обществе.</w:t>
      </w:r>
    </w:p>
    <w:p>
      <w:pPr>
        <w:pStyle w:val="paragraphStyleText"/>
      </w:pPr>
      <w:r>
        <w:rPr>
          <w:rStyle w:val="fontStyleText"/>
        </w:rPr>
        <w:t xml:space="preserve">Катерина Петровна Кабанова — это женщина, которая стремится к свободе и счастью, но при этом оказывается в ловушке традиционных устоев и общественного мнения. Она живет в патриархальном обществе, где женщинам не позволено проявлять свои чувства и желания. В этом контексте важно отметить, что Катерина — это не просто жертва обстоятельств, но и активный участник своей судьбы. Я считаю, что ее характер можно охарактеризовать как сильный и независимый, несмотря на все ограничения, которые накладывает на нее общество.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пьесы, которые подчеркивают характер Катерины. В сцене, когда она впервые открывает свои чувства к Борису, мы видим, как она борется с внутренними противоречиями. Она понимает, что ее любовь к Борису противоречит ожиданиям семьи и общества, но в то же время не может подавить свои чувства. Этот момент показывает, что Катерина не боится идти против течения, даже если это может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Катерина, несмотря на свою зависимость от семьи и общества, проявляет смелость и решимость в поисках своего счастья. Она не просто пассивно принимает свою судьбу, а активно борется за свои чувства, что делает ее характер еще более сложным и многогранным.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Катерина Петровна Кабанова — это символ борьбы за свободу и право на счастье. Ее характер, наполненный противоречиями и внутренними конфликтами, отражает не только личные переживания, но и более широкие социальные проблемы своего времени. Таким образом, Катерина становится не только жертвой обстоятельств, но и героиней, которая стремится к своей мечте, несмотря на все преграды.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