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Мог ли Кирила Петрович Троекуров искупить свою вину?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Игорь Дирижабль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мог ли Кирила Петрович Троекуров искупить свою вину, является важным аспектом анализа его характера и поступков в пьесе А.Н. Островского «Гроза». Троекуров — это сложный персонаж, чьи действия и внутренние переживания вызывают множество вопросов о морали и ответственности.</w:t>
      </w:r>
    </w:p>
    <w:p>
      <w:pPr>
        <w:pStyle w:val="paragraphStyleText"/>
      </w:pPr>
      <w:r>
        <w:rPr>
          <w:rStyle w:val="fontStyleText"/>
        </w:rPr>
        <w:t xml:space="preserve">Кирила Петрович Троекуров — помещик, который олицетворяет собой жестокость и деспотизм, присущие многим представителям его сословия. Он не только угнетает своих крестьян, но и проявляет эгоизм и безразличие к судьбам людей, находящихся под его властью. Важно отметить, что его действия не только влияют на жизнь других, но и формируют его собственную судьбу. Троекуров, как и многие другие персонажи, оказывается в ловушке своих собственных поступков, что делает его образ особенно трагичным.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пьесы, когда Троекуров, узнав о любви своей дочери Катерины к Борису, начинает действовать с жестокостью и непримиримостью. Он не только запрещает их отношения, но и готов пойти на крайние меры, чтобы сохранить свою власть и контроль. Этот момент подчеркивает его эгоизм и неспособность понять чувства других людей. Троекуров не осознает, что его действия могут привести к трагическим последствиям, и это делает его вину еще более тяжёлой.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сказать, что Кирила Петрович Троекуров не только не искупает свою вину, но и усугубляет её своими поступками. Его эгоизм и жестокость не оставляют места для раскаяния или изменения. Он становится заложником своих собственных страстей и предрассудков, что делает его образ символом тех, кто не способен на искупление. В заключение, я считаю, что Кирила Петрович Троекуров мог бы искупить свою вину, если бы осознал свои ошибки и изменил своё отношение к людям, но, к сожалению, его характер и убеждения не позволяют ему этого сделать.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