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Чувство вины: причины и примеры его проявления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Max27092009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Чувство вины — это сложное и многогранное эмоциональное состояние, которое возникает у человека в результате осознания своих неправильных действий или бездействия. Оно может быть вызвано как объективными обстоятельствами, так и субъективными переживаниями. Вопрос о том, какие причины могут вызывать это чувство и как оно проявляется в жизни людей, является актуальным и требует глубокого анализа.</w:t>
      </w:r>
    </w:p>
    <w:p>
      <w:pPr>
        <w:pStyle w:val="paragraphStyleText"/>
      </w:pPr>
      <w:r>
        <w:rPr>
          <w:rStyle w:val="fontStyleText"/>
        </w:rPr>
        <w:t xml:space="preserve">Я считаю, что чувство вины может быть вызвано как внутренними конфликтами, так и социальными нормами, и его проявления могут иметь как разрушительные, так и созидательные последствия для личности.</w:t>
      </w:r>
    </w:p>
    <w:p>
      <w:pPr>
        <w:pStyle w:val="paragraphStyleText"/>
      </w:pPr>
      <w:r>
        <w:rPr>
          <w:rStyle w:val="fontStyleText"/>
        </w:rPr>
        <w:t xml:space="preserve">Обратимся к роману Ф. М. Достоевского «Преступление и наказание», где чувство вины играет центральную роль в судьбе главного героя, Родионе Раскольникове. После совершения убийства старухи-процентщицы, он начинает испытывать мучительное чувство вины, которое проявляется в его физическом и психическом состоянии. Раскольников, будучи изначально уверенным в своей теории о "праве на преступление" для "высших" людей, сталкивается с внутренним конфликтом, когда осознает, что его действия привели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В одном из эпизодов, когда он встречает Соню, девушку, которая также пережила страдания и унижения, Раскольников начинает осознавать, что его поступок не только разрушил жизнь старухи, но и его собственную. Он чувствует, как его вину невозможно загладить, и это приводит к глубокому моральному кризису. Этот эпизод показывает, как чувство вины может разрушать личность, приводя к саморазрушению и изоляции.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Раскольникова из «Преступления и наказания» иллюстрирует, как чувство вины может стать катализатором для внутренней трансформации. В конечном итоге, он находит путь к искуплению через страдание и любовь, что подчеркивает важность осознания своих ошибок и стремления к исправлению. Чувство вины, как мы видим, может быть как разрушительным, так и созидательным, в зависимости от того, как человек реагирует на него.</w:t>
      </w:r>
    </w:p>
    <w:p>
      <w:pPr>
        <w:pStyle w:val="paragraphStyleText"/>
      </w:pPr>
      <w:r>
        <w:rPr>
          <w:rStyle w:val="fontStyleText"/>
        </w:rPr>
        <w:t xml:space="preserve">В заключение, чувство вины — это мощный эмоциональный опыт, который может возникать по различным причинам и проявляться в разных формах. Как показывает пример Раскольникова, важно не только осознавать свои ошибки, но и стремиться к их исправлению, что может привести к личностному росту и внутреннему миру.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