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Картина И.К. Айвазовского "Буря у мыса Айя"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Viktoria Bayron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картина И.К. Айвазовского "Буря у мыса Айя". Это произведение является ярким примером мастерства художника, который смог передать всю мощь и красоту природы. Айвазовский, известный своими морскими пейзажами, в этом произведении создает атмосферу напряжения и динамики, что делает его особенно запоминающимся.</w:t>
      </w:r>
    </w:p>
    <w:p>
      <w:pPr>
        <w:pStyle w:val="paragraphStyleText"/>
      </w:pPr>
      <w:r>
        <w:rPr>
          <w:rStyle w:val="fontStyleText"/>
        </w:rPr>
        <w:t xml:space="preserve">Картина изображает бушующее море, на котором поднимаются высокие волны, а небо затянуто темными облаками. В центре композиции можно увидеть корабль, который борется с стихией. Этот образ символизирует не только физическую борьбу человека с природой, но и внутренние переживания, с которыми сталкивается каждый из нас. Я считаю, что "Буря у мыса Айя" демонстрирует не только красоту, но и опасность природы, а также хрупкость человеческой жизни перед лицом стихии.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картины. На ней изображен момент, когда корабль, казалось бы, на грани гибели, сражается с огромными волнами. Мастеру удалось передать движение воды и ветра, что создает ощущение реальности происходящего. Корабль, несмотря на свою малую величину по сравнению с бушующим морем, выглядит мужественно и решительно. Это подчеркивает силу человеческого духа, который не сдается даже в самых трудных обстоятельствах.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природа может быть как прекрасной, так и опасной. Корабль, борющийся с бурей, символизирует стремление человека преодолевать трудности и не сдаваться перед лицом опасности. Айвазовский мастерски передает эту борьбу, показывая, что даже в самые мрачные моменты есть место для мужества и надежды.</w:t>
      </w:r>
    </w:p>
    <w:p>
      <w:pPr>
        <w:pStyle w:val="paragraphStyleText"/>
      </w:pPr>
      <w:r>
        <w:rPr>
          <w:rStyle w:val="fontStyleText"/>
        </w:rPr>
        <w:t xml:space="preserve">В заключение, картина "Буря у мыса Айя" И.К. Айвазовского является не только художественным произведением, но и глубоким философским размышлением о месте человека в мире. Я считаю, что она напоминает нам о том, что, несмотря на все трудности, мы должны продолжать бороться и стремиться к свету, даже когда вокруг бушует буря.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