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Тонколистный металл: свойства и применение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Ангелина Шкурат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Тонколистный металл — это материал, который находит широкое применение в различных отраслях промышленности и быту. Но что же такое тонколистный металл и какие его основные свойства делают его таким востребованным? Тонколистный металл представляет собой металлические листы, которые имеют небольшую толщину, обычно менее 5 мм. Он может быть изготовлен из различных металлов, таких как сталь, алюминий, медь и другие. Основные характеристики тонколистного металла включают в себя легкость, прочность, коррозионную стойкость и возможность обработки. Я считаю, что именно эти свойства делают тонколистный металл незаменимым в современном производстве и строительстве.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использования тонколистного металла в строительстве. В современных зданиях часто применяются металлические конструкции, которые обеспечивают надежность и долговечность. Например, тонколистный металл используется для создания кровельных покрытий, стеновых панелей и перегородок. Одним из ярких примеров является использование оцинкованного стального листа для кровли. Этот материал не только легок, но и обладает высокой устойчивостью к коррозии, что делает его идеальным для защиты от неблагоприятных погодных условий.</w:t>
      </w:r>
    </w:p>
    <w:p>
      <w:pPr>
        <w:pStyle w:val="paragraphStyleText"/>
      </w:pPr>
      <w:r>
        <w:rPr>
          <w:rStyle w:val="fontStyleText"/>
        </w:rPr>
        <w:t xml:space="preserve">Анализируя этот пример, можно сказать, что использование тонколистного металла в строительстве подтверждает мой тезис о его важности. Легкость и прочность материала позволяют создавать конструкции, которые могут выдерживать значительные нагрузки, а коррозионная стойкость обеспечивает долговечность этих конструкций. Таким образом, тонколистный металл не только облегчает процесс строительства, но и значительно увеличивает срок службы зданий.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тонколистный металл является важным материалом в современном мире. Его свойства, такие как легкость, прочность и коррозионная стойкость, делают его незаменимым в различных отраслях, особенно в строительстве. Я считаю, что дальнейшее развитие технологий обработки и производства тонколистного металла будет способствовать его еще более широкому применению в будущем.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