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Мотивы преступления Родиона Раскольникова в романе Ф. М.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БУЛЬБА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мотивах преступления Родиона Раскольникова в романе Ф. М. Достоевского «Преступление и наказание» является одним из самых глубоких и многогранных в литературе. Почему же Раскольников решается на убийство? Что движет им в этот момент? Эти вопросы требуют внимательного анализа, чтобы понять внутренний мир главного героя и его философские искания.</w:t>
      </w:r>
    </w:p>
    <w:p>
      <w:pPr>
        <w:pStyle w:val="paragraphStyleText"/>
      </w:pPr>
      <w:r>
        <w:rPr>
          <w:rStyle w:val="fontStyleText"/>
        </w:rPr>
        <w:t xml:space="preserve">Мотивы преступления — это сложное сочетание личных, социальных и психологических факторов. В случае Раскольникова мы видим, что его поступок не является спонтанным. Он долго размышляет о своей теории о "праве на убийство" и о том, что некоторые люди имеют право переступать закон ради высшей цели. Это философское обоснование его действий служит основой для понимания его внутреннего конфликта и страданий.</w:t>
      </w:r>
    </w:p>
    <w:p>
      <w:pPr>
        <w:pStyle w:val="paragraphStyleText"/>
      </w:pPr>
      <w:r>
        <w:rPr>
          <w:rStyle w:val="fontStyleText"/>
        </w:rPr>
        <w:t xml:space="preserve">Я считаю, что преступление Раскольникова — это не только акт насилия, но и попытка доказать свою теорию о "сверхчеловеке", который может действовать вне моральных норм. Обратимся к моменту, когда он совершает убийство старухи-процентщицы. Этот эпизод наполнен напряжением и противоречиями. Раскольников, находясь в состоянии крайнего стресса, колебался между желанием осуществить задуманное и страхом перед последствиями. Он не только убивает старуху, но и сталкивается с собственными страхами и сомнениями.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его философские идеи сталкиваются с реальностью. Раскольников, совершив преступление, не находит в себе удовлетворения, а лишь углубляет свои страдания. Он начинает осознавать, что его теория не имеет права на существование, и что жизнь человека не может быть оценена с точки зрения утилитаризма. Таким образом, его преступление становится не только физическим актом, но и символом его внутренней борьбы.</w:t>
      </w:r>
    </w:p>
    <w:p>
      <w:pPr>
        <w:pStyle w:val="paragraphStyleText"/>
      </w:pPr>
      <w:r>
        <w:rPr>
          <w:rStyle w:val="fontStyleText"/>
        </w:rPr>
        <w:t xml:space="preserve">В заключение, мотивы преступления Родиона Раскольникова в романе Достоевского являются отражением его сложной внутренней жизни и философских исканий. Он стремится к пониманию своего места в мире, но в итоге оказывается в ловушке своих собственных идей. Это подчеркивает, что преступление, даже если оно обосновано теоретически, приводит к глубоким моральным и психологическим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