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Горе от ума: комедия или драма?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kutl.yana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«Горе от ума» и как его можно охарактеризовать как комедию или драму. Это произведение Александра Сергеевича Грибоедова, написанное в начале XIX века, является одним из самых известных образцов русской литературы. В нем затрагиваются важные социальные и философские вопросы, такие как конфликт между старым и новым, между традициями и прогрессом. Основное понятие, которое мы должны рассмотреть, — это «горе от ума». Это выражение подразумевает страдания, вызванные чрезмерным умом и образованностью, которые не находят применения в обществе. Я считаю, что «Горе от ума» — это не просто комедия, а сложное произведение, в котором драма человеческих судеб переплетается с комическими ситуациями.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«Горе от ума». Главный герой, Чацкий, возвращается в Москву после долгого отсутствия и сталкивается с непониманием и осуждением со стороны общества. Он представляет собой нового человека, который стремится к переменам и прогрессу, но его идеи и взгляды не принимаются окружающими. В одной из сцен, когда Чацкий пытается объяснить свои мысли о свободе и разуме, его высмеивают и не понимают. Это создает комическую ситуацию, но в то же время подчеркивает трагизм его положения. Чацкий оказывается в изоляции, его ум и знания становятся причиной его горя.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показывает, как комические элементы переплетаются с драматическими. Чацкий, будучи умным и образованным человеком, не может найти своего места в обществе, которое не готово принять его идеи. Это подтверждает мой тезис о том, что «Горе от ума» — это не просто комедия, а произведение, в котором драма человеческих судеб и комические ситуации сосуществуют и дополняют друг друга.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«Горе от ума» — это сложное произведение, в котором комедия и драма переплетаются, создавая глубокий и многослойный текст. Грибоедов мастерски показывает, как горе от ума может стать причиной страданий, и как общество может отвергать тех, кто стремится к переменам. Это делает произведение актуальным и в наше время, когда вопросы о месте человека в обществе и его стремлениях остаются важными.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