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Одиночество в лирике Лермонтова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Татьяна Прокопьева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Одиночество — это состояние, знакомое каждому человеку. Оно может быть как физическим, так и эмоциональным, и в лирике Михаила Юрьевича Лермонтова это чувство занимает особое место. Давайте рассмотрим, как поэт передает свои переживания, связанные с одиночеством, и какие мысли он вызывает у читателя.</w:t>
      </w:r>
    </w:p>
    <w:p>
      <w:pPr>
        <w:pStyle w:val="paragraphStyleText"/>
      </w:pPr>
      <w:r>
        <w:rPr>
          <w:rStyle w:val="fontStyleText"/>
        </w:rPr>
        <w:t xml:space="preserve">Одиночество в лирике Лермонтова можно охарактеризовать как глубокое и многогранное чувство. Оно связано не только с отсутствием общения, но и с внутренним конфликтом, с поиском смысла жизни. Лермонтов часто изображает одиночество как неотъемлемую часть человеческого существования, подчеркивая его трагизм и неизбежность. Я считаю, что одиночество в лирике Лермонтова — это не просто состояние, а философская категория, отражающая внутренний мир человека и его стремление к пониманию себя и окружающего мира.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«Мцыри», где главный герой, монах, испытывает острое чувство одиночества. Он живет в заточении, вдали от родных мест, и его душа тоскует по свободе. В этом произведении Лермонтов описывает, как одиночество становится источником страдания, но одновременно и стимулом к поиску себя. Мцыри, несмотря на свою изоляцию, стремится к познанию мира, к свободе, что подчеркивает его внутреннюю силу и желание жить.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одиночество в лирике Лермонтова не является лишь негативным состоянием. Оно может быть и источником вдохновения, и толчком к самопознанию. Мцыри, несмотря на свою изоляцию, не теряет надежды и стремится к свободе, что делает его образ особенно ярким и запоминающимся.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одиночество в лирике Лермонтова — это сложное и многослойное чувство, которое отражает внутренние переживания человека. Лермонтов показывает, что одиночество может быть как источником страдания, так и стимулом к поиску смысла жизни. Таким образом, его лирика заставляет нас задуматься о том, как мы воспринимаем одиночество и как оно влияет на наше существование.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