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войны на поведение и характер ребенка в произведениях О.Н. Шестинского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levshina.das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Война — это одно из самых разрушительных явлений в истории человечества, которое затрагивает не только взрослых, но и детей. Вопрос о том, как война влияет на поведение и характер ребенка, является актуальным и требует глубокого анализа. В произведениях О.Н. Шестинского мы можем увидеть, как жестокие реалии войны формируют личность ребенка, его восприятие мира 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Война, как правило, ассоциируется с насилием, страданиями и потерями. Она меняет не только физическую, но и психологическую природу человека. Дети, которые становятся свидетелями или участниками военных действий, часто теряют свою невинность и становятся взрослыми слишком рано. Я считаю, что в произведениях О.Н. Шестинского показано, как война разрушает детскую психику и формирует новые, порой негативные черты характера.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«Светлый путь». В этом произведении автор описывает жизнь мальчика, который переживает ужасные события войны. Он становится свидетелем гибели своих близких, что оставляет глубокий след в его душе. Мальчик, который раньше был беззаботным и игривым, начинает проявлять замкнутость и страх. Он перестает доверять людям и начинает воспринимать мир как опасное место. Этот эпизод ярко иллюстрирует, как война меняет внутренний мир ребенка, заставляя его закрываться от окружающей действительности.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страх и недоверие к людям становятся защитной реакцией на пережитые травмы. Он не может вернуться к прежней жизни, и это приводит к его изоляции. Таким образом, Шестинский показывает, что война не только разрушает физически, но и оставляет глубокие психологические раны, которые могут сопровождать человека на протяжении всей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произведения О.Н. Шестинского поднимают важные вопросы о влиянии войны на детей. Они показывают, как жестокие реалии могут изменить характер и поведение ребенка, заставляя его сталкиваться с ужасами, которые не должны были бы касаться его в таком юном возрасте. Война оставляет неизгладимый след в душах детей, и это делает тему особенно важной для обсуждения.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