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Валак: Демон монахини в кино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кинематографе часто встречаются персонажи, основанные на мифах и легендах, которые вызывают у зрителей страх и восхищение. Одним из таких персонажей является Валак — демон монахини, который стал известен благодаря фильму "Заклятие 2". Давайте рассмотрим, что такое Валак и как он влияет на восприятие зрителей.</w:t>
      </w:r>
    </w:p>
    <w:p>
      <w:pPr>
        <w:pStyle w:val="paragraphStyleText"/>
      </w:pPr>
      <w:r>
        <w:rPr>
          <w:rStyle w:val="fontStyleText"/>
        </w:rPr>
        <w:t xml:space="preserve">Валак, согласно мифологии, представляет собой демона, который может принимать облик монахини. Этот образ сочетает в себе элементы святости и зла, что делает его особенно пугающим. Демоны, как правило, ассоциируются с темными силами и злом, но Валак, облаченный в монашеские одежды, создает контраст, который усиливает его устрашающее воздействие. Я считаю, что образ Валак в кино служит не только для создания атмосферы ужаса, но и для исследования темных сторон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Обратимся к фильму "Заклятие 2", где Валак играет ключевую роль. В одной из сцен, когда главные герои сталкиваются с демоном, зрители видят, как Валак проявляет свою силу, пугая не только персонажей, но и зрителей. Его появление сопровождается жуткой музыкой и мрачной атмосферой, что усиливает эффект страха. Важно отметить, что Валак не просто демон, он также символизирует внутренние страхи и сомнения персонажей, что делает его более многослойным и интересным.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Валак, можно заметить, что он использует страх как оружие. Он манипулирует персонажами, заставляя их сомневаться в своих силах и вере. Это подчеркивает, как страх может разрушать человека изнутри. Таким образом, образ Валак не только пугает, но и заставляет задуматься о том, как страх влияет на нашу жизнь и восприятие реальности.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Валак как демон монахини в кино является не только элементом ужасов, но и глубоким символом, который заставляет зрителей задуматься о своих страхах и внутренней борьбе. Я считаю, что такие персонажи, как Валак, делают фильмы более значимыми, добавляя в них философский подтекст и заставляя зрителей переосмысливать свои собственные страхи.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