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Савельича в произведении 'Капитанская дочка'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«Капитанская дочка» А.С. Пушкина важным персонажем является Савельич, верный слуга, который олицетворяет преданность и благородство. Давайте рассмотрим, как образ Савельича раскрывает темы верности и человеческой доброты в условиях исторических катаклизмов.</w:t>
      </w:r>
    </w:p>
    <w:p>
      <w:pPr>
        <w:pStyle w:val="paragraphStyleText"/>
      </w:pPr>
      <w:r>
        <w:rPr>
          <w:rStyle w:val="fontStyleText"/>
        </w:rPr>
        <w:t xml:space="preserve">Савельич — это не просто слуга, а человек с глубокими моральными принципами. Он предан своему хозяину, капитану Миронову, и готов на все ради его безопасности и благополучия. Важно отметить, что Савельич не просто выполняет свои обязанности, он искренне заботится о судьбе своего хозяина и его семьи. Это подчеркивает его человечность и доброту, что делает его образ особенно значимым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Савельич, узнав о бедственном положении, в котором оказалась семья Мироновых, решает помочь им. Он не раздумывая отправляется в путь, чтобы предупредить Петра Гринёва о надвигающейся опасности. Этот момент показывает, как Савельич, несмотря на свой статус слуги, проявляет настоящую смелость и благородство. Он не просто выполняет приказ, а действует по велению сердца, что делает его поступок особенно значимым.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образ Савельича символизирует верность и преданность, которые не зависят от социального статуса. Его действия показывают, что истинная доброта и человечность могут проявляться в самых сложных обстоятельствах. Савельич становится примером того, как даже в условиях войны и смятения можно оставаться верным своим принципам и людям, которых ты любишь.</w:t>
      </w:r>
    </w:p>
    <w:p>
      <w:pPr>
        <w:pStyle w:val="paragraphStyleText"/>
      </w:pPr>
      <w:r>
        <w:rPr>
          <w:rStyle w:val="fontStyleText"/>
        </w:rPr>
        <w:t xml:space="preserve">В заключение, образ Савельича в «Капитанской дочке» является ярким примером преданности и благородства. Я считаю, что его персонаж служит напоминанием о том, что настоящие человеческие качества, такие как верность и доброта, остаются важными даже в самые трудные времена. Савельич показывает, что истинная ценность человека определяется не его положением в обществе, а его поступками и отношением к другим.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