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Нацизм и неонацизм: История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Пивень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Нацизм и неонацизм — это явления, которые вызывают множество вопросов и споров в современном обществе. Что же такое нацизм и как он трансформировался в неонацизм? Нацизм, как идеология, возник в Германии в начале XX века и стал основой для создания тоталитарного режима, который привел к ужасным последствиям, включая Вторую мировую войну и Холокост. Неонацизм, в свою очередь, представляет собой современное продолжение нацистских идей, адаптированных к новым условиям и вызовам.</w:t>
      </w:r>
    </w:p>
    <w:p>
      <w:pPr>
        <w:pStyle w:val="paragraphStyleText"/>
      </w:pPr>
      <w:r>
        <w:rPr>
          <w:rStyle w:val="fontStyleText"/>
        </w:rPr>
        <w:t xml:space="preserve">Нацизм можно охарактеризовать как идеологию, основанную на расовой ненависти, антисемитизме и стремлении к созданию "чистой" арийской расы. Эта идеология пропагандировала превосходство одной расы над другими и использовала насилие как средство достижения своих целей. Я считаю, что нацизм и неонацизм представляют собой опасные идеологии, которые могут привести к новым конфликтам и насилию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"1984" Джорджа Оруэлла, где автор описывает тоталитарный режим, который использует пропаганду и подавление инакомыслия для контроля над обществом. В этом романе главный герой, Уинстон Смит, живет в мире, где любое отклонение от государственной идеологии карается. Это произведение иллюстрирует, как идеологии, подобные нацизму, могут подавлять индивидуальность и свободу, превращая людей в безликие массы.</w:t>
      </w:r>
    </w:p>
    <w:p>
      <w:pPr>
        <w:pStyle w:val="paragraphStyleText"/>
      </w:pPr>
      <w:r>
        <w:rPr>
          <w:rStyle w:val="fontStyleText"/>
        </w:rPr>
        <w:t xml:space="preserve">В одном из эпизодов Уинстон осознает, что его мысли и чувства не соответствуют официальной идеологии, и начинает искать способы сопротивления. Этот момент показывает, как важно сохранять свою индивидуальность и противостоять деспотизму. Пример Уинстона доказывает мой тезис о том, что нацизм и неонацизм могут угрожать свободе и правам человека, если их не остановить.</w:t>
      </w:r>
    </w:p>
    <w:p>
      <w:pPr>
        <w:pStyle w:val="paragraphStyleText"/>
      </w:pPr>
      <w:r>
        <w:rPr>
          <w:rStyle w:val="fontStyleText"/>
        </w:rPr>
        <w:t xml:space="preserve">В заключение, нацизм и неонацизм — это не просто исторические явления, а актуальные проблемы современности. Мы должны помнить уроки истории и быть бдительными, чтобы не допустить повторения трагедий прошлого. Я считаю, что общество должно активно противостоять любым проявлениям расизма и ненависти, чтобы обеспечить мирное сосуществование всех людей, независимо от их расы или национальности.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