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ума в комедии Грибоедова 'Горе от ума'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Денисов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Александра Сергеевича Грибоедова «Горе от ума» рассматривается важная тема роли ума в жизни человека и общества. Вопрос о том, как ум влияет на судьбу человека и его взаимодействие с окружающими, является центральным в произведении. Ум, как ключевое понятие, можно охарактеризовать как способность человека мыслить, анализировать и делать выводы, а также как инструмент, позволяющий ему адаптироваться к социальным условиям и находить свое место в обществе. В этом контексте я считаю, что ум, хотя и является важным качеством, может стать источником страданий и конфликтов, если его обладатель не находит понимания и поддержки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ума». Главный герой, Чацкий, представляет собой яркий пример человека, обладающего выдающимся умом и критическим мышлением. Он возвращается в Москву после долгого отсутствия и сталкивается с обществом, которое не ценит его интеллектуальные способности. В одном из эпизодов Чацкий пытается донести до окружающих свои идеи о свободе и прогрессе, но его слова вызывают лишь насмешки и непонимание. Например, когда он говорит о необходимости перемен и о том, что «ум — это не только дар, но и бремя», его собеседники не воспринимают его всерьез, что подчеркивает разрыв между его мыслями и общественными устоями.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ум может стать причиной одиночества и страданий. Чацкий, обладая глубокими знаниями и пониманием, оказывается в изоляции, так как его идеи не находят отклика в сердцах людей, которые предпочитают оставаться в рамках привычного и устоявшегося. Таким образом, ум, который должен был бы служить средством для улучшения жизни, становится источником горя для Чацкого.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комедии Грибоедова «Горе от ума» ум играет двойственную роль. С одной стороны, он является важным качеством, способствующим развитию личности и общества, с другой — может привести к страданиям и конфликтам, если его обладатель не находит понимания в окружающем мире. Таким образом, произведение подчеркивает, что ум — это не только дар, но и бремя, которое требует от человека не только знаний, но и умения находить общий язык с окружающими.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