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Без чего любые мечты бесплодны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belenokt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жизни каждого человека мечты играют важную роль. Они вдохновляют, мотивируют и помогают двигаться вперед. Но возникает вопрос: без чего любые мечты бесплодны? Чтобы ответить на этот вопрос, необходимо рассмотреть, что такое мечта и какие факторы влияют на ее осуществление.</w:t>
      </w:r>
    </w:p>
    <w:p>
      <w:pPr>
        <w:pStyle w:val="paragraphStyleText"/>
      </w:pPr>
      <w:r>
        <w:rPr>
          <w:rStyle w:val="fontStyleText"/>
        </w:rPr>
        <w:t xml:space="preserve">Мечта — это образ желаемого будущего, который человек создает в своем сознании. Она может быть связана с карьерой, личной жизнью, путешествиями или самореализацией. Однако мечта сама по себе не является гарантией успеха. Для ее реализации необходимы определенные условия. Я считаю, что без целеустремленности и упорства любые мечты остаются лишь иллюзиями.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«Старик и море» Эрнеста Хемингуэя. Главный герой, старик Сантьяго, мечтает поймать большую рыбу, чтобы доказать себе и окружающим свою силу и мастерство. Он отправляется в море, полон надежд и решимости. Однако его мечта сталкивается с реальностью: старик борется с огромной рыбой, и эта борьба становится настоящим испытанием для него. Несмотря на физические страдания и усталость, Сантьяго не сдается. Он проявляет невероятную целеустремленность и упорство, что в конечном итоге приводит его к успеху — он ловит рыбу.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что мечта без усилий и настойчивости не имеет смысла. Сантьяго мог бы просто сидеть на берегу и мечтать о рыбе, но именно его действия и стремление к цели делают его мечту реальностью. Таким образом, можно утверждать, что целеустремленность и упорство — это те необходимые компоненты, без которых мечты остаются бесплодными.</w:t>
      </w:r>
    </w:p>
    <w:p>
      <w:pPr>
        <w:pStyle w:val="paragraphStyleText"/>
      </w:pPr>
      <w:r>
        <w:rPr>
          <w:rStyle w:val="fontStyleText"/>
        </w:rPr>
        <w:t xml:space="preserve">В заключение, мечты — это важная часть нашей жизни, но для их осуществления необходимы действия. Я считаю, что без целеустремленности и упорства любые мечты бесплодны. Только сочетание мечты с настойчивостью и трудом может привести к желаемым результатам.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