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Озеро Ньяса: Уникальное Экосистемное Наследие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Elnik2105ist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Озеро Ньяса, расположенное на границе Малави, Мозамбика и Танзании, является одним из самых уникальных и красивых водоемов на планете. Вопрос, который мы можем задать, звучит так: что делает это озеро таким особенным? Уникальность озера Ньяса заключается не только в его живописных пейзажах, но и в богатейшей экосистеме, которая насчитывает более 1000 видов рыб, многие из которых не встречаются больше нигде в мире. Это делает озеро Ньяса настоящим природным наследием, которое требует бережного отношения и защиты.</w:t>
      </w:r>
    </w:p>
    <w:p>
      <w:pPr>
        <w:pStyle w:val="paragraphStyleText"/>
      </w:pPr>
      <w:r>
        <w:rPr>
          <w:rStyle w:val="fontStyleText"/>
        </w:rPr>
        <w:t xml:space="preserve">Я считаю, что озеро Ньяса представляет собой уникальное экосистемное наследие, которое необходимо сохранять для будущих поколений, так как оно является домом для множества редких видов и играет важную роль в поддержании биологического разнообразия.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проведенным в этом регионе. Ученые отмечают, что экосистема озера Ньяса является одной из самых разнообразных в мире. Например, в озере обитает множество видов цихлид, которые отличаются не только по внешнему виду, но и по поведению, что делает их объектом изучения для биологов и экологов. Эти рыбы играют ключевую роль в поддержании баланса экосистемы, а также являются важным источником пищи для местного населения.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уникальность, озеро Ньяса сталкивается с серьезными угрозами, такими как загрязнение, чрезмерный вылов рыбы и изменение климата. Эти факторы могут привести к исчезновению многих видов и нарушению экосистемного баланса. Например, в последние годы наблюдается резкое сокращение численности некоторых видов цихлид, что вызывает тревогу у ученых и экологов. Это подтверждает мой тезис о том, что необходимо принимать меры для защиты этого уникального природного наследия.</w:t>
      </w:r>
    </w:p>
    <w:p>
      <w:pPr>
        <w:pStyle w:val="paragraphStyleText"/>
      </w:pPr>
      <w:r>
        <w:rPr>
          <w:rStyle w:val="fontStyleText"/>
        </w:rPr>
        <w:t xml:space="preserve">В заключение, озеро Ньяса — это не просто красивый водоем, а важный элемент глобального биологического разнообразия. Я считаю, что сохранение его экосистемы должно стать приоритетом для всех нас, чтобы будущие поколения могли наслаждаться его красотой и богатством. Уникальное экосистемное наследие озера Ньяса требует нашего внимания и заботы, чтобы сохранить его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