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Оправдание плохого поступка в произведении Шолохова "Судьба человека"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оправдываются плохие поступки, всегда был актуален в литературе и жизни. Каждый из нас сталкивается с ситуациями, когда приходится делать выбор, и иногда этот выбор оказывается не самым благородным. В произведении Михаила Шолохова "Судьба человека" мы видим, как главный герой, Андрей Соколов, оказывается в условиях, когда его действия могут быть оправданы, несмотря на их моральную неоднозначность.</w:t>
      </w:r>
    </w:p>
    <w:p>
      <w:pPr>
        <w:pStyle w:val="paragraphStyleText"/>
      </w:pPr>
      <w:r>
        <w:rPr>
          <w:rStyle w:val="fontStyleText"/>
        </w:rPr>
        <w:t xml:space="preserve">Плохой поступок — это действие, которое противоречит общепринятым моральным нормам и вызывает осуждение. В контексте произведения Шолохова, мы можем говорить о том, что плохие поступки часто совершаются под давлением обстоятельств, и это является важным аспектом для понимания человеческой природы. Я считаю, что в "Судьбе человека" Шолохов показывает, что даже самые тяжелые и безнравственные поступки могут быть оправданы, если они совершаются в условиях крайней необходимости.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"Судьба человека". Главный герой, Андрей Соколов, переживает ужасные испытания во время войны. Он теряет свою семью и оказывается в плену. В условиях войны, когда жизнь человека не имеет никакой ценности, Соколов вынужден принимать трудные решения. Например, он решает спасти свою жизнь, обманув своих врагов. Этот эпизод показывает, как в условиях войны человек может пойти на поступки, которые в мирное время были бы недопустимы.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действия Соколова, хотя и кажутся плохими, можно оправдать, если учитывать контекст его жизни. Он не просто предает своих врагов, он пытается выжить в условиях, когда его жизнь и жизнь его близких находятся под угрозой. Это подчеркивает, что в экстремальных ситуациях моральные нормы могут быть пересмотрены, и человек может поступать так, как считает нужным для своего выживания.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Шолохова "Судьба человека" заставляет нас задуматься о том, что плохие поступки могут быть оправданы в условиях, когда человек сталкивается с выбором между жизнью и смертью. Мы видим, что в условиях войны и страха за свою жизнь моральные нормы могут быть изменены, и это поднимает важные вопросы о человеческой природе и о том, что значит быть человеком в трудные времена.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