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Открытая ринолалия: Виды и Причины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Шестрякова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открытая ринолалия. Это нарушение речи, которое связано с недостаточной артикуляцией звуков, в результате чего речь становится неразборчивой и трудной для восприятия. Открытая ринолалия может проявляться в различных формах и иметь разные причины, что делает ее важной темой для изучения в области логопедии и психологии.</w:t>
      </w:r>
    </w:p>
    <w:p>
      <w:pPr>
        <w:pStyle w:val="paragraphStyleText"/>
      </w:pPr>
      <w:r>
        <w:rPr>
          <w:rStyle w:val="fontStyleText"/>
        </w:rPr>
        <w:t xml:space="preserve">Открытая ринолалия характеризуется тем, что при произнесении звуков происходит недостаточная работа артикуляционного аппарата, что приводит к изменению звучания речи. Это может быть связано как с анатомическими особенностями, так и с функциональными нарушениями. Например, у детей с открытой ринолалией может наблюдаться недостаток контроля над движениями языка и губ, что затрудняет произнесение определенных звуков.</w:t>
      </w:r>
    </w:p>
    <w:p>
      <w:pPr>
        <w:pStyle w:val="paragraphStyleText"/>
      </w:pPr>
      <w:r>
        <w:rPr>
          <w:rStyle w:val="fontStyleText"/>
        </w:rPr>
        <w:t xml:space="preserve">Я считаю, что открытая ринолалия может быть вызвана как врожденными, так и приобретенными факторами, и ее лечение требует комплексного подхода. Обратимся к исследованиям в области логопедии, которые показывают, что одной из причин открытой ринолалии может быть недостаточное развитие речевых навыков в раннем детстве. Например, если ребенок не получает достаточного количества речевой стимуляции, это может привести к задержке в развитии речи и, как следствие, к открытой ринолалии.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рассмотреть случай ребенка, который не имел возможности общаться с окружающими из-за изоляции в семье. В результате этого у него развилась открытая ринолалия, и он не мог четко произносить звуки. Логопеды, работая с ним, заметили, что при регулярных занятиях и взаимодействии с другими детьми его речь начала улучшаться. Это подтверждает, что социальные факторы и окружение играют важную роль в развитии речевых навыков.</w:t>
      </w:r>
    </w:p>
    <w:p>
      <w:pPr>
        <w:pStyle w:val="paragraphStyleText"/>
      </w:pPr>
      <w:r>
        <w:rPr>
          <w:rStyle w:val="fontStyleText"/>
        </w:rPr>
        <w:t xml:space="preserve">Таким образом, открытая ринолалия является сложным нарушением, которое может иметь различные причины, включая как анатомические, так и социальные факторы. Лечение и коррекция этого нарушения требуют внимательного подхода и учета индивидуальных особенностей каждого ребенка. Важно помнить, что ранняя диагностика и вмешательство могут значительно улучшить качество жизни детей с открытой ринолалией и помочь им развить полноценные речевые навыки.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