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животные в городе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ьъ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города становятся все более урбанизированными, возникает вопрос: зачем нужны животные в городе? Животные, как часть экосистемы, играют важную роль в жизни человека и окружающей среды. Они не только обогащают нашу жизнь, но и выполняют множество функций, которые способствуют улучшению качества городской среды.</w:t>
      </w:r>
    </w:p>
    <w:p>
      <w:pPr>
        <w:pStyle w:val="paragraphStyleText"/>
      </w:pPr>
      <w:r>
        <w:rPr>
          <w:rStyle w:val="fontStyleText"/>
        </w:rPr>
        <w:t xml:space="preserve">Животные в городе могут быть определены как любые виды, которые обитают в урбанизированной среде, включая домашних питомцев, диких животных и даже насекомых. Эти существа вносят разнообразие в нашу жизнь, создавая уникальную атмосферу и способствуя гармонии с природой. Я считаю, что животные в городе необходимы для поддержания экологического баланса, улучшения психоэмоционального состояния жителей и создания более комфортной городской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автор поднимает вопросы о взаимодействии человека и животного, а также о том, как животные могут влиять на общество. Главный герой, профессор Преображенский, проводит эксперимент, в результате которого собака Шарик превращается в человека. Этот эпизод показывает, как животные могут быть не только спутниками, но и отражением человеческой природы. Шарик, став человеком, сталкивается с трудностями адаптации в обществе, что подчеркивает важность животных как части нашей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Шарика, можно заметить, что его собачья природа проявляется даже после превращения. Он сохраняет инстинкты и привычки, которые делают его уникальным. Это доказывает, что животные, даже находясь в городской среде, могут сохранять свою сущность и вносить в жизнь людей радость и тепло. Таким образом, животные помогают нам осознать, что мы не одни в этом мире, и что забота о них — это забота о себе.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животные в городе играют важную роль в жизни человека. Они не только обогащают нашу жизнь, но и помогают поддерживать экологический баланс и улучшают наше психоэмоциональное состояние. Я считаю, что забота о животных и их присутствие в городской среде — это необходимость, которая делает наш мир более гармоничным и человечным.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