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Фраза Чацкого: «Молчалины блаженствуют на свете»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В.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фраза Чацкого «Молчалины блаженствуют на свете». Эта фраза, произнесенная одним из главных героев комедии А.С. Грибоедова «Горе от ума», отражает глубокую мысль о том, как общество воспринимает людей, которые предпочитают оставаться в тени, не высказывая своего мнения и не принимая активного участия в жизни. Молчание, как форма существования, может быть как благословением, так и проклятием, и именно это противоречие мы можем увидеть в произведении.</w:t>
      </w:r>
    </w:p>
    <w:p>
      <w:pPr>
        <w:pStyle w:val="paragraphStyleText"/>
      </w:pPr>
      <w:r>
        <w:rPr>
          <w:rStyle w:val="fontStyleText"/>
        </w:rPr>
        <w:t xml:space="preserve">Я считаю, что фраза Чацкого подчеркивает опасность бездействия и равнодушия, которые могут привести к деградации общества и утрате индивидуальности.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этом произведении Чацкий, интеллигент и прогрессивный человек, сталкивается с миром, где царит лицемерие и конформизм. Он видит, как Молчалин, олицетворяющий типичного представителя общества, предпочитает угождать окружающим, не высказывая своего мнения и не принимая на себя ответственность. В одном из эпизодов, когда Чацкий пытается донести до Молчалина важность честности и искренности, тот лишь улыбается и продолжает следовать за толпой, не желая выходить за рамки привычного.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Молчалин, выбирая путь бездействия, находит временное спокойствие и «блаженство», но в то же время он теряет свою индивидуальность и возможность влиять на окружающий мир. Таким образом, фраза Чацкого становится не просто констатацией факта, а предупреждением о том, что молчание и бездействие могут привести к утрате личной свободы 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фраза «Молчалины блаженствуют на свете» является важным напоминанием о том, что молчание не всегда является добродетелью. Я считаю, что активная позиция и стремление к изменениям — это то, что делает человека по-настоящему свободным и счастливым. Чацкий, как носитель прогрессивных идей, показывает, что только через осознанное участие в жизни общества можно достичь настоящего блаженства.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