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 находит счастья Онегин?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А-И-Е Быков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Евгений Онегин не находит счастья, является центральным в романе А.С. Пушкина. Онегин — это человек, обладающий всеми внешними атрибутами успеха: он богат, умен, образован и привлекателен. Однако, несмотря на все свои достоинства, Онегин оказывается несчастным. Чтобы понять причины его несчастья, необходимо рассмотреть, что такое счастье и как оно соотносится с жизнью главного героя.</w:t>
      </w:r>
    </w:p>
    <w:p>
      <w:pPr>
        <w:pStyle w:val="paragraphStyleText"/>
      </w:pPr>
      <w:r>
        <w:rPr>
          <w:rStyle w:val="fontStyleText"/>
        </w:rPr>
        <w:t xml:space="preserve">Счастье — это состояние внутреннего удовлетворения, гармонии с собой и окружающим миром. Оно может быть достигнуто через любовь, дружбу, творчество и самореализацию. Однако Онегин, несмотря на свои возможности, не может найти это состояние. Я считаю, что главной причиной его несчастья является отсутствие глубоких чувств и привязанностей, а также его эгоизм и разочарование в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Онегин отвергает любовь Татьяны. Она искренне влюблена в него и готова отдать ему свое сердце, но Онегин, будучи охваченным скукой и равнодушием, отказывается от ее чувств. Он не понимает, что настоящая любовь — это не только физическое влечение, но и эмоциональная связь, которая может принести счастье. Этот момент показывает, как Онегин, погруженный в свои мысли и переживания, не способен оценить то, что действительно важно.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отвергая любовь, отвергает возможность быть счастливым. Его эгоизм и стремление к свободе приводят к тому, что он остается одиноким и несчастным. Онегин не может найти счастье, потому что не умеет открываться людям и принимать их чувства. В итоге, его жизнь становится пустой и бессмысленной.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не находит счастья из-за своей неспособности любить и быть любимым. Его внутренние противоречия и эгоизм мешают ему построить настоящие отношения, что в конечном итоге приводит к его одиночеству и печали. Таким образом, Пушкин показывает, что счастье невозможно без искренних чувств и глубоких связей с другими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