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Милосердие и жестокость в произведениях Б. Екимова и В. Крупина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Никитон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милосердии и жестокости является одним из самых актуальных в литературе, так как эти два понятия часто противопоставляются друг другу и влияют на судьбы героев. Милосердие можно охарактеризовать как проявление сострадания, доброты и готовности помочь другим, в то время как жестокость — это отсутствие жалости, проявление насилия и агрессии. Эти два аспекта человеческой природы находят свое отражение в произведениях Б. Екимова и В. Крупина, где авторы исследуют, как милосердие и жестокость могут сосуществовать в одном человеке и как они влияют на его жизнь и окружающих. Я считаю, что в произведениях этих авторов милосердие и жестокость представляют собой две стороны одной медали, и их взаимодействие формирует сложные характеры и судьбы героев.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В. Крупина. В этом произведении мы видим, как главный герой, старик, проявляет милосердие к окружающим, несмотря на собственные страдания и трудности. Он заботится о своих внуках, делится с ними последним куском хлеба, даже когда сам голоден. Однако в его жизни также присутствует жестокость — это жестокость природы, с которой он вынужден бороться, и жестокость общества, которое не всегда ценит его усилия. Этот контраст между милосердием старика и жестокостью окружающего мира подчеркивает, как важно сохранять человечность даже в самых трудных условиях.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милосердие старика становится его спасением, а жестокость внешнего мира лишь подчеркивает его внутреннюю силу и стойкость. Он не позволяет жестокости сломить себя, и это делает его героем, который вдохновляет других на добрые поступки.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произведения Б. Екимова и В. Крупина показывают, что милосердие и жестокость — это неразрывные части человеческой природы. Важно помнить, что даже в условиях жестокости можно найти место для милосердия, и именно это делает нас людьми. Я считаю, что литература помогает нам осознать, как важно сохранять доброту и человечность в нашем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