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любовь не всегда приносит счастье?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сложных и многогранных чувств, которое может испытывать человек. Она способна вдохновлять, дарить радость и наполнять жизнь смыслом. Однако, несмотря на все положительные аспекты, любовь не всегда приносит счастье. В чем же причина этого парадокса?</w:t>
      </w:r>
    </w:p>
    <w:p>
      <w:pPr>
        <w:pStyle w:val="paragraphStyleText"/>
      </w:pPr>
      <w:r>
        <w:rPr>
          <w:rStyle w:val="fontStyleText"/>
        </w:rPr>
        <w:t xml:space="preserve">Чтобы понять, почему любовь может быть источником страданий, необходимо рассмотреть само понятие любви. Любовь — это не только романтические чувства, но и глубокая привязанность, забота и понимание между людьми. Она может быть как возвышенной, так и разрушительной. Важно отметить, что любовь требует взаимности, доверия и уважения. Когда эти основы нарушаются, любовь может обернуться болью и разочарованием.</w:t>
      </w:r>
    </w:p>
    <w:p>
      <w:pPr>
        <w:pStyle w:val="paragraphStyleText"/>
      </w:pPr>
      <w:r>
        <w:rPr>
          <w:rStyle w:val="fontStyleText"/>
        </w:rPr>
        <w:t xml:space="preserve">Я считаю, что любовь может приносить несчастье, когда она становится односторонней или когда люди не готовы к серьезным отношениям. Обратимся к роману «Анна Каренина» Л.Н. Толстого, который ярко иллюстрирует эту проблему. Главная героиня, Анна, влюбляется в графа Вронского, и их страсть сначала кажется идеальной. Однако вскоре Анна сталкивается с жестокой реальностью: общественное осуждение, разрыв с мужем и потеря статуса.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Анна, осознав, что ее любовь к Вронскому не приносит ей счастья, начинает испытывать глубокую тоску и одиночество. Она понимает, что ее чувства не могут изменить общественное мнение и ее положение в обществе. Этот момент подчеркивает, как любовь, основанная на страсти и эгоизме,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Анны Карениной показывает, что любовь, если она не основана на взаимопонимании и уважении, может стать источником страданий. В конечном итоге, любовь требует не только чувств, но и готовности к компромиссам и 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— это сложное чувство, которое может как приносить счастье, так и вызывать страдания. Я считаю, что для того, чтобы любовь приносила радость, необходимо строить отношения на доверии, уважении и взаимной поддержке.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