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Честь и ответственность в романе А.С. Пушкина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Кристина Паршина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чести и ответственности является одним из центральных в романе А.С. Пушкина "Капитанская дочка". Честь, как важное моральное понятие, подразумевает высокие нравственные качества человека, его готовность следовать своим принципам и защищать их даже в самых трудных обстоятельствах. Ответственность же связана с осознанием последствий своих действий и готовностью отвечать за них. Я считаю, что в "Капитанской дочке" Пушкин мастерски показывает, как честь и ответственность переплетаются в судьбах героев, формируя их характер и определяя их поступки.</w:t>
      </w:r>
    </w:p>
    <w:p>
      <w:pPr>
        <w:pStyle w:val="paragraphStyleText"/>
      </w:pPr>
      <w:r>
        <w:rPr>
          <w:rStyle w:val="fontStyleText"/>
        </w:rPr>
        <w:t xml:space="preserve">Обратимся к образу Петра Гринёва, главного героя романа. В начале произведения он предстает перед читателем как молодой, наивный человек, который, несмотря на свою неопытность, обладает чувством чести. Когда он попадает в плен к Пугачёву, Гринёв сталкивается с выбором: подчиниться требованиям бунтовщика или остаться верным своим принципам. В одном из ключевых эпизодов он отказывается выдать капитана Миронова, даже рискуя своей жизнью. Этот поступок демонстрирует его внутреннюю силу и преданность чести, что, в свою очередь, подчеркивает его ответственность за судьбу других людей.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Гринёв, следуя своим моральным принципам, не только защищает честь своего капитана, но и показывает, что истинная ответственность заключается в готовности отстаивать свои убеждения, даже когда это сопряжено с опасностью. Его действия становятся примером для других персонажей, таких как Марья Ивановна, которая также проявляет мужество и стойкость в сложных ситуациях.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романе "Капитанская дочка" А.С. Пушкин глубоко исследует понятия чести и ответственности. Через образы своих героев он показывает, что честь — это не просто слово, а жизненная позиция, которая требует от человека смелости и готовности отвечать за свои поступки. Таким образом, роман становится не только историей о любви и предательстве, но и важным уроком о том, как честь и ответственность формируют личность и определяют ее путь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