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человек не должен быть рабом своих чувств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dollars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человек не должен быть рабом своих чувств, является актуальным в современном мире, где эмоции часто берут верх над разумом. Давайте рассмотрим, что такое чувства и как они влияют на нашу жизнь. Чувства — это эмоциональные реакции на различные события, явления и людей, которые могут как обогащать нашу жизнь, так и приводить к негативным последствиям. Они могут быть как положительными, так и отрицательными, и именно в этом их двойственность. Я считаю, что человек не должен быть рабом своих чувств, так как это может привести к потере контроля над своей жизнью и принятию неверных решений.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Г. Чернышевского «Что делать?». В этом романе автор поднимает вопросы о свободе выбора и ответственности человека за свои действия. Главный герой, Рахметов, сталкивается с различными эмоциональными переживаниями, которые могут сбить его с пути. Например, в одном из эпизодов он испытывает сильное чувство любви к женщине, но понимает, что это чувство может отвлечь его от его высоких целей и идеалов. Он осознает, что, поддаваясь своим эмоциям, он рискует потерять себя и свои убеждения.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сохранять баланс между чувствами и разумом. Рахметов, несмотря на свои сильные эмоции, выбирает следовать своим принципам и не позволяет чувствам управлять своей жизнью. Это подтверждает мой тезис о том, что человек не должен быть рабом своих чувств, так как это может привести к утрате контроля над своей судьбой и к принятию решений, которые противоречат его внутренним убеждениям.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чувства — это важная часть человеческой жизни, но они не должны становиться единственным ориентиром. Человек должен уметь управлять своими эмоциями, чтобы не потерять себя и свои цели. Я считаю, что разум и чувства должны работать в гармонии, чтобы человек мог принимать взвешенные и осознанные решения.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