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войны на сущность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Загрудная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одно из самых разрушительных явлений в истории человечества. Она не только уносит жизни, но и меняет людей, их моральные устои и представления о мире. Вопрос о том, как именно война влияет на сущность человека, остается актуальным на протяжении веков. В этом сочинении я постараюсь рассмотреть, как война формирует личность, изменяет ее внутренний мир и приводит к утрате человеческих ценностей.</w:t>
      </w:r>
    </w:p>
    <w:p>
      <w:pPr>
        <w:pStyle w:val="paragraphStyleText"/>
      </w:pPr>
      <w:r>
        <w:rPr>
          <w:rStyle w:val="fontStyleText"/>
        </w:rPr>
        <w:t xml:space="preserve">Война, как правило, ассоциируется с насилием, страданиями и разрушениями. Она заставляет людей принимать трудные решения, порой противоречащие их моральным принципам. В этом контексте важно понять, что такое «сущность человека». Это понятие включает в себя его моральные ценности, эмоциональную сферу и способность к сопереживанию. В условиях войны эти аспекты подвергаются серьезным испытаниям. Я считаю, что война может как обнажить лучшие качества человека, так и привести к его деградации.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«На Западном фронте без перемен» Э. Ремарка. В этом произведении автор описывает жизнь молодых солдат, которые, оказавшись на фронте, сталкиваются с ужасами войны. Один из главных героев, Пауль Боймер, изначально был полон идеализма и патриотизма. Однако, попав на фронт, он начинает осознавать, что война — это не героизм, а бесконечные страдания и смерть. В одном из эпизодов Пауль наблюдает, как его товарищ умирает в муках, и это событие глубоко травмирует его. Он понимает, что жизнь человека в условиях войны не имеет никакой ценности, и это приводит его к внутреннему кризису.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война разрушает человеческую сущность. Пауль, который был полон надежд и мечтаний, становится циничным и замкнутым. Он теряет веру в людей и в смысл жизни. Таким образом, война не только лишает его жизни, но и убивает его душу. Этот пример подтверждает мой тезис о том, что война может привести к утрате человеческих ценностей и деградации личности.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война оказывает разрушительное влияние на сущность человека. Она меняет его внутренний мир, заставляет переосмысливать свои ценности и порой приводит к полной утрате человечности. Важно помнить об этом, чтобы не допустить повторения трагедий прошлого и сохранить в себе лучшие качества, несмотря на любые испытания.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