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Человек и общество: взаимовлияние и ответственность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Jusone19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взаимовлиянии человека и общества всегда был актуален и вызывает множество размышлений. Каковы причины этого взаимодействия? Как общество формирует личность, и как личность влияет на общество? Давайте рассмотрим, что такое взаимовлияние между человеком и обществом.</w:t>
      </w:r>
    </w:p>
    <w:p>
      <w:pPr>
        <w:pStyle w:val="paragraphStyleText"/>
      </w:pPr>
      <w:r>
        <w:rPr>
          <w:rStyle w:val="fontStyleText"/>
        </w:rPr>
        <w:t xml:space="preserve">Взаимовлияние между человеком и обществом можно охарактеризовать как сложный процесс, в котором каждый из этих элементов влияет на другой. Общество формирует нормы, ценности и правила, которые человек должен соблюдать, а личность, в свою очередь, вносит свой вклад в развитие общества, изменяя его через свои действия и идеи. Это взаимодействие можно рассматривать как диалог, в котором обе стороны играют активную роль.</w:t>
      </w:r>
    </w:p>
    <w:p>
      <w:pPr>
        <w:pStyle w:val="paragraphStyleText"/>
      </w:pPr>
      <w:r>
        <w:rPr>
          <w:rStyle w:val="fontStyleText"/>
        </w:rPr>
        <w:t xml:space="preserve">Я считаю, что взаимовлияние человека и общества является основой для формирования социальной ответственности, которая необходима для гармоничного сосуществования. Ответственность каждого человека перед обществом и перед самим собой — это важный аспект, который определяет качество жизни в сообществе.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«Преступление и наказание» Ф.М. Достоевского. Главный герой, Родион Раскольников, совершает преступление, полагая, что его действия оправданы высокими целями. Он считает, что может изменить общество к лучшему, убив «негодяя». Однако, в процессе своего внутреннего конфликта он осознает, что его поступок не только не улучшил общество, но и привел к его собственному моральному падению. Этот эпизод показывает, как личные действия могут иметь разрушительные последствия для общества и для самого человека.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Раскольникова иллюстрирует, как важно осознавать свою ответственность перед обществом. Его попытка оправдать преступление лишь подчеркивает, что без учета общественных норм и ценностей, личные действия могут привести к трагическим последствиям. Это подтверждает мой тезис о том, что взаимовлияние человека и общества требует от нас осознания своей ответственности.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взаимовлияние между человеком и обществом — это сложный и многогранный процесс, который требует от нас осознания своей роли и ответственности. Каждый из нас, действуя в обществе, должен помнить о последствиях своих поступков, ведь именно от этого зависит не только наше личное благополучие, но и благополучие всего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