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Культура и образование в Германии в 18 веке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Тарасов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18 веке Германия переживала значительные изменения в области культуры и образования, что стало важным этапом в её развитии. Давайте рассмотрим, как именно развивались эти сферы в это время.</w:t>
      </w:r>
    </w:p>
    <w:p>
      <w:pPr>
        <w:pStyle w:val="paragraphStyleText"/>
      </w:pPr>
      <w:r>
        <w:rPr>
          <w:rStyle w:val="fontStyleText"/>
        </w:rPr>
        <w:t xml:space="preserve">Культура в 18 веке в Германии была насыщена идеями Просвещения, которое акцентировало внимание на разуме, науке и образовании. Просвещение стало движущей силой, способствующей развитию новых философских и научных идей. В это время такие мыслители, как Имануил Кант и Готфрид Вильгельм Лейбниц, начали формировать основы современного мышления, подчеркивая важность рационального подхода к познанию мира. Культура того времени также проявлялась в литературе, музыке и искусстве. В Германии творили такие композиторы, как Иоганн Себастьян Бах и Вольфганг Амадей Моцарт, чьи произведения стали символами музыкального наследия страны.</w:t>
      </w:r>
    </w:p>
    <w:p>
      <w:pPr>
        <w:pStyle w:val="paragraphStyleText"/>
      </w:pPr>
      <w:r>
        <w:rPr>
          <w:rStyle w:val="fontStyleText"/>
        </w:rPr>
        <w:t xml:space="preserve">Я считаю, что именно в 18 веке в Германии закладывались основы современного образования, которое стало доступным для более широких слоев населения. В это время начали открываться новые учебные заведения, такие как гимназии и университеты, которые предлагали более систематизированное и научное образование. Важным шагом стало создание системы обязательного образования, что способствовало повышению уровня грамотности среди населения.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Иоганна Вольфганга Гёте «Фауст». В этом произведении Гёте затрагивает темы знания и стремления к познанию, что является отражением духа времени. Главный герой, Фауст, стремится к глубокому пониманию жизни и мира, что символизирует жажду знаний, присущую эпохе Просвещения. Фауст, заключивший сделку с Мефистофелем, олицетворяет конфликт между стремлением к знаниям и моральными последствиями этого стремления. Этот эпизод показывает, как важна была культура и образование для формирования личности и её мировоззрения в 18 веке.</w:t>
      </w:r>
    </w:p>
    <w:p>
      <w:pPr>
        <w:pStyle w:val="paragraphStyleText"/>
      </w:pPr>
      <w:r>
        <w:rPr>
          <w:rStyle w:val="fontStyleText"/>
        </w:rPr>
        <w:t xml:space="preserve">Таким образом, культура и образование в Германии в 18 веке стали основополагающими для формирования современного общества. Идеи Просвещения, развитие науки и искусства, а также доступность образования способствовали созданию нового типа человека, стремящегося к знаниям и самосовершенствованию. Эти изменения оказали значительное влияние на дальнейшее развитие Германии и всего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