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Каждый сам делает свою судьбу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fxke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сам делает свою судьбу. Этот вопрос волнует человечество на протяжении веков. Судьба — это не просто набор случайных событий, это результат наших действий, решений и стремлений. Важно понимать, что каждый из нас имеет возможность влиять на свою жизнь, и именно от нас зависит, каким образом мы будем это делать. Я считаю, что каждый человек, принимая решения и действуя, формирует свою судьбу, и это утверждение можно проиллюстрировать на примере произведения Михаила Шолохова «Судьба человека».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М. Шолохова. Главный герой, Андрей Соколов, проходит через множество испытаний, начиная с войны и заканчивая потерей близких. Он сталкивается с ужасами, которые подрывают его веру в человечество, но, несмотря на все трудности, он не теряет надежды и стремится к жизни. В одном из эпизодов, когда Андрей находит приют в доме доброй женщины, он понимает, что даже в самые трудные времена можно найти поддержку и тепло.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человеческие отношения и как они могут влиять на судьбу. Андрей, несмотря на все страдания, не опускает руки и продолжает искать смысл жизни. Его выбор — не сдаваться, а бороться за свое место в этом мире — и есть тот самый момент, когда он сам формирует свою судьбу. Он не позволяет обстоятельствам сломить себя, а, наоборот, использует их как стимул для дальнейших действий.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Андрея Соколова из рассказа Шолохова подтверждает мой тезис о том, что каждый сам делает свою судьбу. Его жизнь — это результат его выбора, его стремления и его внутренней силы. В заключение, можно сказать, что судьба — это не просто предопределенность, а результат наших действий и решений. Каждый из нас имеет возможность влиять на свою жизнь, и именно от нас зависит, каким образом мы будем это делать.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