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Формирование настоящего человеческого характера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Иван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формирования настоящего человеческого характера является актуальным в наше время, когда многие ценности подвергаются сомнению, а моральные ориентиры становятся размытыми. Что же такое настоящий человеческий характер? Это совокупность качеств, которые определяют поведение человека, его отношение к окружающим и к самому себе. Настоящий характер включает в себя такие черты, как честность, доброта, сострадание и ответственность. Я считаю, что формирование настоящего человеческого характера происходит через преодоление трудностей и осознание своих ошибок.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Ф. М. Достоевского "Преступление и наказание", где главный герой Родион Раскольников проходит через сложный путь самопознания и внутренней борьбы. В начале романа он представляет собой человека, который считает себя выше других, способным на преступление ради "высшей цели". Однако, совершив убийство, он сталкивается с ужасом своих действий и начинает испытывать глубокие муки совести. Этот эпизод показывает, как его характер начинает меняться под воздействием страданий и осознания своей вины.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Раскольникова, можно заметить, что его внутренние терзания и стремление к искуплению становятся катализатором формирования его настоящего характера. Он начинает осознавать, что его действия не только повредили другим, но и разрушили его собственную душу. Встреча с Соней, символом сострадания и любви, также играет важную роль в его трансформации. Она становится для него примером истинного человеческого характера, и именно через общение с ней он начинает понимать, что такое настоящая человечность.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Раскольникова из "Преступления и наказания" подтверждает мой тезис о том, что формирование настоящего человеческого характера возможно только через преодоление трудностей и осознание своих ошибок. В конце романа мы видим, как герой, пройдя через страдания и осознание своих поступков, начинает меняться и стремится к искуплению. Это подчеркивает, что настоящий характер формируется не в легких условиях, а в борьбе с собой и окружающим миром.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формирование настоящего человеческого характера — это сложный и многогранный процесс, который требует от человека не только осознания своих ошибок, но и готовности меняться. Произведение Достоевского служит ярким примером того, как страдания и внутренние конфликты могут привести к становлению истинного человека.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