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нельзя бросать человека в беде?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Николай Кузнецов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нельзя бросать человека в беде, является актуальным и важным в нашем обществе. Каждый из нас может оказаться в сложной ситуации, и именно в такие моменты мы нуждаемся в поддержке и помощи окружающих. Бросить человека в беде — значит предать его, оставить наедине с его проблемами, что может привести к серьезным последствиям как для него, так и для нас самих.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«беда» подразумевает не только физические страдания, но и эмоциональные, психологические трудности, с которыми сталкивается человек. Беда может проявляться в различных формах: потеря близкого, финансовые трудности, болезни и другие жизненные испытания. Важно понимать, что в такие моменты человек особенно уязвим и нуждается в поддержке, сочувствии и помощи. Я считаю, что оставлять человека в беде — это не только проявление эгоизма, но и отсутствие человечности.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мы видим, как главный герой, профессор Преображенский, проводит эксперимент, который приводит к превращению собаки Шарика в человека. Однако, когда Шарик сталкивается с трудностями в новой жизни, его никто не поддерживает. Он оказывается в ситуации, когда его отвергают, и он не знает, как справиться с новыми вызовами. Это яркий пример того, как отсутствие поддержки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многие из них, вместо того чтобы помочь Шарику, предпочитают отстраниться от его проблем. Это демонстрирует, как важно не оставлять людей в беде, ведь каждый из нас может оказаться на их месте. Пример Шарика показывает, что без поддержки и понимания человек может потерять себя, стать жертвой обстоятельств.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бросать человека в беде — это не только жестоко, но и безответственно. Мы должны помнить, что каждый из нас может столкнуться с трудностями, и именно в такие моменты важно проявлять человечность и поддержку. Я считаю, что помощь и поддержка в трудные времена — это основа нашего общества, и мы должны стремиться к тому, чтобы не оставлять никого в беде.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