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Появление нового героя в литературе 19 века: причины и последствия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Таня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19 веке в литературе произошли значительные изменения, которые были вызваны множеством факторов. Одним из самых заметных явлений этого времени стало появление нового героя, который отличался от своих предшественников. Давайте рассмотрим, что такое новый герой в литературе 19 века.</w:t>
      </w:r>
    </w:p>
    <w:p>
      <w:pPr>
        <w:pStyle w:val="paragraphStyleText"/>
      </w:pPr>
      <w:r>
        <w:rPr>
          <w:rStyle w:val="fontStyleText"/>
        </w:rPr>
        <w:t xml:space="preserve">Новый герой — это персонаж, который отражает реалии своего времени, его внутренние переживания и социальные проблемы. Он часто является представителем нового типа личности, стремящейся к самовыражению и поиску смысла жизни. В отличие от романтических героев, которые были идеализированы и часто далеки от реальности, новый герой 19 века более реалистичен и многогранен. Это человек, который сталкивается с внутренними конфликтами, сомнениями и моральными дилеммами.</w:t>
      </w:r>
    </w:p>
    <w:p>
      <w:pPr>
        <w:pStyle w:val="paragraphStyleText"/>
      </w:pPr>
      <w:r>
        <w:rPr>
          <w:rStyle w:val="fontStyleText"/>
        </w:rPr>
        <w:t xml:space="preserve">Я считаю, что появление нового героя в литературе 19 века было вызвано изменениями в обществе, такими как развитие капитализма, рост городов и изменение социальных отношений. Эти факторы способствовали формированию нового мировоззрения, которое требовало от литературы отражения реальных человеческих переживаний и проблем.</w:t>
      </w:r>
    </w:p>
    <w:p>
      <w:pPr>
        <w:pStyle w:val="paragraphStyleText"/>
      </w:pPr>
      <w:r>
        <w:rPr>
          <w:rStyle w:val="fontStyleText"/>
        </w:rPr>
        <w:t xml:space="preserve">Обратимся к произведению Льва Толстого "Война и мир", где мы можем увидеть яркий пример нового героя в лице Пьера Безухова. Пьер — это человек, который ищет свое место в жизни, сталкивается с вопросами о смысле существования и о том, как жить правильно. В одном из эпизодов, когда он оказывается на балу, он чувствует себя неуютно и не на своем месте, что подчеркивает его внутренние переживания и стремление к искренности.</w:t>
      </w:r>
    </w:p>
    <w:p>
      <w:pPr>
        <w:pStyle w:val="paragraphStyleText"/>
      </w:pPr>
      <w:r>
        <w:rPr>
          <w:rStyle w:val="fontStyleText"/>
        </w:rPr>
        <w:t xml:space="preserve">Этот эпизод показывает, как Пьер, несмотря на свое благородное происхождение, испытывает глубокие сомнения и неуверенность. Он не может найти гармонию между общественными ожиданиями и своими внутренними желаниями. Таким образом, его характер и переживания отражают изменения в обществе и новые реалии, с которыми сталкиваются люди того времени.</w:t>
      </w:r>
    </w:p>
    <w:p>
      <w:pPr>
        <w:pStyle w:val="paragraphStyleText"/>
      </w:pPr>
      <w:r>
        <w:rPr>
          <w:rStyle w:val="fontStyleText"/>
        </w:rPr>
        <w:t xml:space="preserve">В заключение, появление нового героя в литературе 19 века стало важным шагом в развитии литературы, так как оно позволило глубже понять человеческую природу и социальные проблемы. Новый герой стал символом времени, отражая внутренние конфликты и поиски смысла жизни, что делает его актуальным и в наше время.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