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Чему могут научиться друг у друга отцы и дети в романе Тургенева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arinka-nisihka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чему могут научиться друг у друга отцы и дети в романе И.С. Тургенева "Отцы и дети", является актуальным и многогранным. Взаимоотношения между поколениями всегда были предметом обсуждения, и в этом произведении Тургенев мастерски показывает, как различия в мировосприятии и ценностях могут привести как к конфликтам, так и к взаимопониманию.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"взаимопонимание". Это понятие подразумевает способность людей различного возраста и опыта находить общий язык, делиться знаниями и учиться друг у друга. В романе "Отцы и дети" мы видим, как представители разных поколений, такие как Базаров и его родители, сталкиваются с различиями в своих взглядах на жизнь, что порой приводит к недопониманию и конфликтам.</w:t>
      </w:r>
    </w:p>
    <w:p>
      <w:pPr>
        <w:pStyle w:val="paragraphStyleText"/>
      </w:pPr>
      <w:r>
        <w:rPr>
          <w:rStyle w:val="fontStyleText"/>
        </w:rPr>
        <w:t xml:space="preserve">Я считаю, что отцы и дети могут многому научиться друг у друга, если будут открыты к диалогу и готовы принимать чужую точку зрения.</w:t>
      </w:r>
    </w:p>
    <w:p>
      <w:pPr>
        <w:pStyle w:val="paragraphStyleText"/>
      </w:pPr>
      <w:r>
        <w:rPr>
          <w:rStyle w:val="fontStyleText"/>
        </w:rPr>
        <w:t xml:space="preserve">Обратимся к образу Евгения Базарова, главного героя романа. Он представляет новое поколение, которое отвергает традиционные ценности и стремится к научному прогрессу. В одном из эпизодов Базаров, общаясь с родителями, демонстрирует свою уверенность в том, что старые идеалы устарели. Однако, несмотря на свою решимость, он также сталкивается с внутренними конфликтами, которые показывают, что он не может полностью отречься от своих корней.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даже самые радикальные взгляды не могут существовать в вакууме. Базаров, несмотря на свою уверенность, учится у своих родителей, осознавая, что их жизненный опыт и мудрость имеют свою ценность. Таким образом, он начинает понимать, что для достижения гармонии в жизни необходимо учитывать и уважать мнение старшего поколения.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"Отцы и дети" Тургенев показывает, что отцы и дети могут многому научиться друг у друга, если будут готовы к открытому диалогу и взаимопониманию. Взаимное уважение и готовность слушать друг друга могут стать основой для гармоничных отношений между поколениями.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