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Дворянство в произведении А.С. Пушкина 'Дубровский'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maakovsij@gmail.com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место занимает дворянство в произведении А.С. Пушкина "Дубровский". Дворянство в России XIX века было не только социальным классом, но и определенной культурной и моральной средой, которая оказывала значительное влияние на жизнь общества. В этом произведении Пушкин показывает, как дворянские идеалы и ценности сталкиваются с реальностью,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Я считаю, что Пушкин в "Дубровском" демонстрирует, как дворянство, несмотря на свои привилегии, оказывается в плену собственных предрассудков и моральных устоев, что в конечном итоге приводит к конфликтам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героя, Владимира Дубровского. Он представляет собой типичного представителя дворянства, который, несмотря на свое благородное происхождение, сталкивается с несправедливостью и произволом со стороны других дворян. В частности, его конфликт с князем Верейским, который захватывает его наследство, становится катализатором для дальнейших событий. Дубровский, лишенный всего, что у него было, начинает действовать в рамках закона, но вскоре понимает, что правосудие на стороне сильных, а не справедливых.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Дубровский решает стать разбойником, чтобы отомстить за свои обиды. Этот выбор подчеркивает, как дворянская честь и достоинство могут быть искажены в условиях социальной несправедливости. Дубровский, который изначально был благородным человеком, оказывается вынужденным прибегнуть к насилию, чтобы восстановить свои права. Это показывает, что даже представители высшего сословия могут потерять свои моральные ориентиры, когда сталкиваются с жестокой реальностью.</w:t>
      </w:r>
    </w:p>
    <w:p>
      <w:pPr>
        <w:pStyle w:val="paragraphStyleText"/>
      </w:pPr>
      <w:r>
        <w:rPr>
          <w:rStyle w:val="fontStyleText"/>
        </w:rPr>
        <w:t xml:space="preserve">Таким образом, Пушкин в "Дубровском" поднимает важные вопросы о природе дворянства и его роли в обществе. Он показывает, что дворянские идеалы, такие как честь и справедливость, могут быть легко разрушены в условиях произвола и коррупции. В заключение, можно сказать, что произведение "Дубровский" является ярким примером того, как социальные и моральные проблемы дворянства могут привести к трагическим последствиям, и это остается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