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Нигилизм и молодое поколение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anatolylyoda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нигилизме и его влиянии на молодое поколение в романе И.С. Тургенева "Отцы и дети" является актуальным и многогранным. Нигилизм, как философское течение, отрицает традиционные ценности и авторитеты, что вызывает множество споров и конфликтов между поколениями. В данном контексте стоит рассмотреть, как нигилизм проявляется в образе главного героя Евгения Базарова и как он влияет на его окружение.</w:t>
      </w:r>
    </w:p>
    <w:p>
      <w:pPr>
        <w:pStyle w:val="paragraphStyleText"/>
      </w:pPr>
      <w:r>
        <w:rPr>
          <w:rStyle w:val="fontStyleText"/>
        </w:rPr>
        <w:t xml:space="preserve">Нигилизм можно охарактеризовать как отрицание всего, что не имеет под собой научного обоснования. Это философское направление отвергает моральные, религиозные и культурные устои, которые были основой жизни предыдущих поколений. В романе Базаров олицетворяет это новое мировоззрение, которое стремится разрушить старые идеалы и построить жизнь на принципах рационализма и материализма. Я считаю, что нигилизм Базарова, хотя и является проявлением стремления к свободе и независимости, в конечном итоге приводит к трагическим последствиям как для него самого, так и для его близких.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где Базаров демонстрирует свои нигилистические взгляды. Например, в сцене, когда он обсуждает с Аркадием и другими персонажами вопросы науки и искусства, он с презрением относится к романтическим идеалам и традиционным ценностям. Базаров утверждает, что "всё, что не имеет практической пользы, не стоит внимания". Это высказывание подчеркивает его стремление к рационализму и отвержение всего, что не поддается научному анализу.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уверенность в правоте своих взглядов, Базаров сталкивается с внутренними противоречиями. Его любовь к Анне Одинцовой становится для него источником страданий, так как он не может примирить свои чувства с нигилистическими убеждениями. Этот конфликт показывает, что нигилизм, отказываясь от эмоций и чувств, не может привести к истинному счастью. Таким образом, Базаров, будучи символом молодого поколения, демонстрирует, что отказ от традиционных ценностей и человеческих чувств может привести к изоляции и трагедии.</w:t>
      </w:r>
    </w:p>
    <w:p>
      <w:pPr>
        <w:pStyle w:val="paragraphStyleText"/>
      </w:pPr>
      <w:r>
        <w:rPr>
          <w:rStyle w:val="fontStyleText"/>
        </w:rPr>
        <w:t xml:space="preserve">В заключение, нигилизм, представленный в романе "Отцы и дети", является сложным и многогранным явлением, которое затрагивает не только личность Базарова, но и его окружение. Я считаю, что Тургенев, через образ Базарова, показывает, что отрицание традиционных ценностей и идеалов может привести к глубокому внутреннему кризису и несчастью. Нигилизм, как философия, требует осмысленного подхода и не может быть единственным ориентиром для молодого поколения.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