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А.А. Фета "Я тебе ничего не скажу"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 Авангард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передать свои чувства и мысли, всегда был актуален для человечества. В этом контексте стихотворение А.А. Фета "Я тебе ничего не скажу" поднимает важные темы молчания, внутреннего мира и эмоциональной дистанции между людьми. Молчание может быть как защитным механизмом, так и способом выразить глубокие чувства, которые сложно передать словами.</w:t>
      </w:r>
    </w:p>
    <w:p>
      <w:pPr>
        <w:pStyle w:val="paragraphStyleText"/>
      </w:pPr>
      <w:r>
        <w:rPr>
          <w:rStyle w:val="fontStyleText"/>
        </w:rPr>
        <w:t xml:space="preserve">Я считаю, что в этом стихотворении Фет мастерски показывает, как молчание может быть полным смысла и значимости, даже когда слова не произнесены.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А.А. Фета. В нем поэт говорит о том, что он не может и не хочет делиться своими чувствами. Он описывает внутреннюю борьбу, которая происходит в его душе, и подчеркивает, что иногда молчание является более выразительным, чем слова. В строках стихотворения звучит печаль и тоска, но в то же время и нежность, что создает сложный эмоциональный фон.</w:t>
      </w:r>
    </w:p>
    <w:p>
      <w:pPr>
        <w:pStyle w:val="paragraphStyleText"/>
      </w:pPr>
      <w:r>
        <w:rPr>
          <w:rStyle w:val="fontStyleText"/>
        </w:rPr>
        <w:t xml:space="preserve">Например, в первых строках поэт говорит о том, что он не скажет ничего, но это "ничего" на самом деле наполнено глубокими переживаниями. Он осознает, что его чувства могут быть непоняты, и поэтому предпочитает оставаться в тени своих эмоций. Этот эпизод показывает, как страх быть непонятым может заставить человека замкнуться в себе.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героя стихотворения подтверждает мой тезис о том, что молчание может быть более красноречивым, чем слова. Фет показывает, что иногда лучше оставить свои чувства при себе, чем рисковать их искажением или недопониманием.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А.А. Фета "Я тебе ничего не скажу" является ярким примером того, как молчание может быть полным смысла и значимости. Я считаю, что в этом произведении поэт мастерски передает сложные эмоции, которые невозможно выразить словами, и тем самым заставляет читателя задуматься о том, как важно понимать и чувствовать друг друга даже в тишине.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