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Женские образы в романе "Отцы и дети" И. Тургенева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LizaMakarova2008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женских образах в литературе всегда был актуален, так как именно через них авторы часто передают свои взгляды на общество и его ценности. В романе И. Тургенева "Отцы и дети" женские персонажи играют важную роль, отражая различные аспекты жизни и внутреннего мира людей того времени. Я считаю, что женские образы в этом произведении служат не только фоном для развития сюжета, но и важными носителями идей, которые поднимает автор.</w:t>
      </w:r>
    </w:p>
    <w:p>
      <w:pPr>
        <w:pStyle w:val="paragraphStyleText"/>
      </w:pPr>
      <w:r>
        <w:rPr>
          <w:rStyle w:val="fontStyleText"/>
        </w:rPr>
        <w:t xml:space="preserve">Обратимся к роману "Отцы и дети". В нем представлены несколько ярких женских образов, каждый из которых по-своему уникален и значим. Например, образ Фенечки, простой крестьянки, которая становится любовницей Базарова. Она олицетворяет собой простоту и искренность, в отличие от более сложных и противоречивых персонажей. Фенечка заботится о своем сыне и стремится создать уют в доме, что подчеркивает ее материнские качества и привязанность к семье.</w:t>
      </w:r>
    </w:p>
    <w:p>
      <w:pPr>
        <w:pStyle w:val="paragraphStyleText"/>
      </w:pPr>
      <w:r>
        <w:rPr>
          <w:rStyle w:val="fontStyleText"/>
        </w:rPr>
        <w:t xml:space="preserve">Другим важным женским образом является Ася, которая представляет собой более сложный и многогранный характер. Она умна, образованна и чувствительна, но в то же время ей не хватает уверенности в себе. Ася влюблена в Базарова, но не может найти с ним общего языка, что подчеркивает конфликт между поколениями и различными взглядами на жизнь. Этот образ показывает, как общественные нормы и ожидания могут влиять на личные чувства и выборы женщин.</w:t>
      </w:r>
    </w:p>
    <w:p>
      <w:pPr>
        <w:pStyle w:val="paragraphStyleText"/>
      </w:pPr>
      <w:r>
        <w:rPr>
          <w:rStyle w:val="fontStyleText"/>
        </w:rPr>
        <w:t xml:space="preserve">Таким образом, женские образы в романе "Отцы и дети" не просто дополняют картину, но и углубляют понимание основных тем произведения. Они помогают читателю увидеть, как различные социальные и культурные факторы формируют личность и судьбу человека. В заключение, можно сказать, что Тургенев мастерски использует женские образы для передачи своих идей о любви, семье и месте женщины в обществе, что делает роман актуальным и по сей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