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Каким должен быть человек: ключевые качества и характеристики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Cawas Makarov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каким должен быть человек, всегда был актуален и волновал умы философов, писателей и простых людей. Каждый из нас имеет свое представление о идеале, о тех качествах, которые делают человека достойным уважения и восхищения. Давайте рассмотрим, какие ключевые качества и характеристики должны быть присущи человеку, чтобы он мог считаться настоящим человеком.</w:t>
      </w:r>
    </w:p>
    <w:p>
      <w:pPr>
        <w:pStyle w:val="paragraphStyleText"/>
      </w:pPr>
      <w:r>
        <w:rPr>
          <w:rStyle w:val="fontStyleText"/>
        </w:rPr>
        <w:t xml:space="preserve">Ключевым понятием в нашем обсуждении является "человек". Это не просто биологическое существо, но и социальное, культурное, моральное. Человек — это существо, способное к самосознанию, обладающее разумом и чувствами, способное к взаимодействию с окружающим миром и другими людьми. Важно отметить, что качества, которые мы будем обсуждать, формируют не только личность, но и общество в целом.</w:t>
      </w:r>
    </w:p>
    <w:p>
      <w:pPr>
        <w:pStyle w:val="paragraphStyleText"/>
      </w:pPr>
      <w:r>
        <w:rPr>
          <w:rStyle w:val="fontStyleText"/>
        </w:rPr>
        <w:t xml:space="preserve">Я считаю, что основными качествами, которыми должен обладать человек, являются доброта, честность, ответственность и стремление к самосовершенствованию. Эти качества не только делают человека лучше, но и способствуют созданию гармоничного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олицетворяет многие из тех качеств, о которых мы говорим. Он проявляет невероятную стойкость и упорство в борьбе с гигантской рыбой, несмотря на все трудности и испытания. Его доброта и уважение к природе, даже когда он сражается за свою жизнь, показывают, что истинная сила человека заключается не только в физической мощи, но и в моральной стойкости.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человек должен быть добрым и честным, даже когда обстоятельства требуют от него жестокости. Сантьяго не ненавидит рыбу, он уважает ее как равного соперника. Это подчеркивает, что истинные качества человека проявляются в самых сложных ситуациях.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идеальный человек — это не тот, кто не совершает ошибок, а тот, кто стремится к добру, честности и самосовершенствованию. Качества, такие как доброта, честность и ответственность, формируют не только личность, но и общество в целом. Я считаю, что каждый из нас может и должен стремиться к этим идеалам, чтобы сделать мир лучше.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