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Значение папоротников, плаунов и хвощей в природе и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Валерий Елфимов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значение имеют папоротники, плауны и хвощи в природе и жизни человека. Эти растения, относящиеся к группе споровых, играют важную роль в экосистемах и в жизни людей, хотя их значение часто недооценивается.</w:t>
      </w:r>
    </w:p>
    <w:p>
      <w:pPr>
        <w:pStyle w:val="paragraphStyleText"/>
      </w:pPr>
      <w:r>
        <w:rPr>
          <w:rStyle w:val="fontStyleText"/>
        </w:rPr>
        <w:t xml:space="preserve">Папоротники, плауны и хвощи — это древние растения, которые существуют на Земле уже миллионы лет. Папоротники, например, известны своим характерным внешним видом и способностью расти в тенистых местах, что делает их важными для создания тени и поддержания влажности в лесах. Плауновидные растения, такие как плауны, имеют уникальную структуру и могут расти в самых различных условиях, включая бедные почвы. Хвощи, в свою очередь, известны своей прочностью и способностью очищать почву от токсинов. Эти растения не только обогащают биологическое разнообразие, но и выполняют множество экологических функций.</w:t>
      </w:r>
    </w:p>
    <w:p>
      <w:pPr>
        <w:pStyle w:val="paragraphStyleText"/>
      </w:pPr>
      <w:r>
        <w:rPr>
          <w:rStyle w:val="fontStyleText"/>
        </w:rPr>
        <w:t xml:space="preserve">Я считаю, что папоротники, плауны и хвощи имеют огромное значение как для экосистем, так и для человека, поскольку они способствуют поддержанию экологического баланса и могут быть использованы в различных сферах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литературы, который иллюстрирует это значение. В рассказе «Лесная сказка» А. С. Пушкина описывается, как в лесу растут папоротники, создавая атмосферу волшебства и таинственности. Главный герой, блуждая по лесу, находит папоротник, который, по легенде, цветет только в ночь на Ивана Купалу. Этот эпизод подчеркивает не только красоту природы, но и важность папоротников как символа связи человека с природой и его стремления к познанию.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папоротники в рассказе служат не только фоном, но и важным элементом, который помогает герою понять себя и свои желания. Это подтверждает тезис о том, что папоротники, плауны и хвощи не только обогащают природу, но и играют значимую роль в жизни человека, вдохновляя его на поиски и открытия.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папоротники, плауны и хвощи имеют важное значение в природе и жизни человека. Они не только способствуют поддержанию экосистем, но и вдохновляют людей на творчество и самопознание. Их роль в жизни человека нельзя недооценивать, и мы должны бережно относиться к этим удивительным растениям.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