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Стилистически нейтральная, книжная и разговорная лексика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Наталья Волощенко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языке существует множество стилей, каждый из которых имеет свои особенности и предназначение. Одним из важных аспектов является различие между стилистически нейтральной, книжной и разговорной лексикой. Давайте рассмотрим, что такое эти три категории лексики и как они влияют на наше общение.</w:t>
      </w:r>
    </w:p>
    <w:p>
      <w:pPr>
        <w:pStyle w:val="paragraphStyleText"/>
      </w:pPr>
      <w:r>
        <w:rPr>
          <w:rStyle w:val="fontStyleText"/>
        </w:rPr>
        <w:t xml:space="preserve">Стилистически нейтральная лексика — это слова и выражения, которые не несут в себе эмоциональной окраски и могут использоваться в любом контексте. Это, как правило, простые и понятные слова, которые легко воспринимаются и не вызывают недоумения. Например, слова «дом», «работа», «человек» являются стилистически нейтральными, так как они не имеют ни положительной, ни отрицательной коннотации.</w:t>
      </w:r>
    </w:p>
    <w:p>
      <w:pPr>
        <w:pStyle w:val="paragraphStyleText"/>
      </w:pPr>
      <w:r>
        <w:rPr>
          <w:rStyle w:val="fontStyleText"/>
        </w:rPr>
        <w:t xml:space="preserve">Книжная лексика, в свою очередь, включает в себя слова и выражения, которые чаще всего встречаются в литературе, научных текстах и официальных документах. Она может быть более сложной и требует от читателя определенного уровня подготовки. Например, слова «интерпретация», «дискурс», «анализ» относятся к книжной лексике и могут быть трудны для понимания в разговорной речи.</w:t>
      </w:r>
    </w:p>
    <w:p>
      <w:pPr>
        <w:pStyle w:val="paragraphStyleText"/>
      </w:pPr>
      <w:r>
        <w:rPr>
          <w:rStyle w:val="fontStyleText"/>
        </w:rPr>
        <w:t xml:space="preserve">Разговорная лексика — это слова и выражения, которые используются в повседневном общении. Она может включать в себя жаргон, диалектизмы и неформальные выражения. Например, слова «круто», «прикольно», «забить» являются разговорными и могут не восприниматься всерьез в официальной обстановке.</w:t>
      </w:r>
    </w:p>
    <w:p>
      <w:pPr>
        <w:pStyle w:val="paragraphStyleText"/>
      </w:pPr>
      <w:r>
        <w:rPr>
          <w:rStyle w:val="fontStyleText"/>
        </w:rPr>
        <w:t xml:space="preserve">Я считаю, что понимание различий между этими тремя типами лексики важно для эффективного общения. Например, в рассказе «Старуха Изергиль» М. Горького мы можем увидеть, как автор использует книжную лексику для создания образов и передачи глубоких мыслей. В то же время, персонажи могут использовать разговорную лексику, чтобы показать свою простоту и близость к народу.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«Старуха Изергиль» М. Горького. В этом произведении автор мастерски сочетает книжную и разговорную лексику, что позволяет создать яркие образы и передать эмоциональную насыщенность. Например, в описании старухи Изергиль используются как высокие, так и простые слова, что подчеркивает ее мудрость и жизненный опыт.</w:t>
      </w:r>
    </w:p>
    <w:p>
      <w:pPr>
        <w:pStyle w:val="paragraphStyleText"/>
      </w:pPr>
      <w:r>
        <w:rPr>
          <w:rStyle w:val="fontStyleText"/>
        </w:rPr>
        <w:t xml:space="preserve">Таким образом, использование различных стилей лексики в произведении помогает глубже понять характер героев и их внутренний мир. Это подтверждает мой тезис о том, что знание и умение использовать стилистически нейтральную, книжную и разговорную лексику обогащает наше общение и делает его более выразительным.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стилистически нейтральная, книжная и разговорная лексика играют важную роль в языке. Понимание их особенностей помогает нам лучше выражать свои мысли и чувства, а также понимать других. Я считаю, что умение переключаться между этими стилями — это важный навык, который необходимо развивать в современном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