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в мире природы: покоритель или сотворец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 Klopot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какую роль играет человек в мире природы — покорителя или сотворца, является актуальным и многогранным. С одной стороны, человек действительно проявляет себя как покоритель, используя природные ресурсы для своих нужд. С другой стороны, он также может выступать в роли сотворца, создавая гармоничные отношения с окружающим миром. Чтобы лучше понять эту тему, необходимо рассмотреть, что именно подразумевается под терминами «покоритель» и «сотворец».</w:t>
      </w:r>
    </w:p>
    <w:p>
      <w:pPr>
        <w:pStyle w:val="paragraphStyleText"/>
      </w:pPr>
      <w:r>
        <w:rPr>
          <w:rStyle w:val="fontStyleText"/>
        </w:rPr>
        <w:t xml:space="preserve">Покоритель — это тот, кто подчиняет природу своим желаниям, использует её в своих интересах, не задумываясь о последствиях. Сотворец же — это человек, который создает, заботится о природе, стремится к гармонии и устойчивому развитию. Я считаю, что в современном мире человек должен стремиться быть не только покорителем, но и сотворцом, осознавая свою ответственность за сохранение природы.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борется с огромной рыбой, что можно интерпретировать как проявление покорительства. Он использует все свои силы и знания, чтобы поймать рыбу, и эта борьба становится символом человеческой воли и стремления к победе над природой. Однако, несмотря на свою борьбу, Сантьяго проявляет уважение к рыбе, понимая её величие и силу. Он не просто хочет её поймать, но и осознает, что это живое существо, достойное уважения.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человек может быть одновременно и покорителем, и сотворцом. Сантьяго, несмотря на свою борьбу, не теряет связи с природой, он понимает её законы и уважает её. Таким образом, его поведение иллюстрирует идею о том, что человек может и должен стремиться к гармонии с природой, а не только к её покорению.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человек в мире природы должен стремиться быть не только покорителем, но и сотворцом. Важно осознавать свою ответственность за окружающий мир и стремиться к созданию гармоничных отношений с природой. Только так мы сможем сохранить её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