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Синонимические богатства русского языка: ключ к высокому уровню владения речью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Пронина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синонимы и как они влияют на уровень владения речью. Синонимы — это слова, которые имеют схожие или идентичные значения, но могут различаться по стилю, эмоциональной окраске или употреблению в различных контекстах. Например, слова «красивый», «привлекательный», «прекрасный» могут использоваться в зависимости от ситуации и желаемого эффекта. Синонимические богатства русского языка открывают перед нами широкие возможности для самовыражения и точности в коммуникации. Я считаю, что умение использовать синонимы является ключевым аспектом высокого уровня владения речью, так как это позволяет не только разнообразить язык, но и передавать более тонкие оттенки значений.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Чехова, который мастерски использует синонимы в своих рассказах. В рассказе «Дама с собачкой» автор описывает главного героя, который испытывает глубокие чувства к женщине, с которой он встречается. Чехов использует различные синонимы для описания эмоций и состояний героев, что позволяет читателю лучше понять их внутренний мир. Например, он может использовать слова «любовь», «страсть», «влечение», чтобы передать разные грани чувств, которые испытывает герой.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тезис, так как использование синонимов в произведении Чехова не только обогащает текст, но и делает его более выразительным и многослойным. Читатель, сталкиваясь с разнообразием слов, может глубже понять переживания героев и их отношения. Таким образом, синонимические богатства русского языка служат инструментом для создания ярких и запоминающихся образов, что, в свою очередь, способствует высокому уровню владения речью.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синонимы играют важную роль в языке, позволяя нам более точно и выразительно передавать свои мысли и чувства. Умение использовать синонимические богатства русского языка — это не только признак высокой культуры речи, но и ключ к успешной коммуникации в различных сферах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