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Остап и Андрий: Братья и Враги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могут сосуществовать братская любовь и вражда, всегда был актуален в литературе и жизни. Особенно ярко этот конфликт проявляется в образах Остапа и Андрия из повести Н. Гоголя "Тарас Бульба". Эти два персонажа, будучи братьями, становятся врагами из-за различных жизненных выборов и идеалов.</w:t>
      </w:r>
    </w:p>
    <w:p>
      <w:pPr>
        <w:pStyle w:val="paragraphStyleText"/>
      </w:pPr>
      <w:r>
        <w:rPr>
          <w:rStyle w:val="fontStyleText"/>
        </w:rPr>
        <w:t xml:space="preserve">Братская любовь — это глубокое и сложное чувство, которое может быть как источником поддержки, так и причиной конфликтов. В случае Остапа и Андрия, их отношения иллюстрируют, как идеалы и личные стремления могут разделить даже самых близких людей. Я считаю, что вражда между братьями в "Тарасе Бульбе" является следствием их разных взглядов на жизнь и выборов, которые они делают.</w:t>
      </w:r>
    </w:p>
    <w:p>
      <w:pPr>
        <w:pStyle w:val="paragraphStyleText"/>
      </w:pPr>
      <w:r>
        <w:rPr>
          <w:rStyle w:val="fontStyleText"/>
        </w:rPr>
        <w:t xml:space="preserve">Обратимся к повести Н. Гоголя. Остап и Андрий, будучи сыновьями Тараса Бульбы, изначально разделяют общие ценности и идеалы. Однако, по мере развития сюжета, их пути расходятся. Остап остается верен традициям и воинскому братству, в то время как Андрий, влюбившись в польскую девушку, начинает сомневаться в своих убеждениях. Этот выбор становится поворотным моментом в их отношениях.</w:t>
      </w:r>
    </w:p>
    <w:p>
      <w:pPr>
        <w:pStyle w:val="paragraphStyleText"/>
      </w:pPr>
      <w:r>
        <w:rPr>
          <w:rStyle w:val="fontStyleText"/>
        </w:rPr>
        <w:t xml:space="preserve">Когда Остап узнает о предательстве Андрия, он испытывает глубокое разочарование и гнев. В этом эпизоде мы видим, как любовь и преданность могут трансформироваться в ненависть. Остап, который всегда был готов защищать своего брата, теперь видит в нем врага. Этот конфликт подчеркивает, как идеалы и личные выборы могут разрушить даже самые крепкие связи.</w:t>
      </w:r>
    </w:p>
    <w:p>
      <w:pPr>
        <w:pStyle w:val="paragraphStyleText"/>
      </w:pPr>
      <w:r>
        <w:rPr>
          <w:rStyle w:val="fontStyleText"/>
        </w:rPr>
        <w:t xml:space="preserve">Таким образом, вражда между Остапом и Андрием в "Тарасе Бульбе" является ярким примером того, как различия в жизненных путях могут привести к конфликту. Их история заставляет задуматься о том, как важно сохранять верность своим идеалам, но при этом не забывать о близких, которые могут оказаться на другой стороне баррикад. В заключение, можно сказать, что вражда между братьями — это не только трагедия, но и урок о том, как важно понимать и принимать выборы друг друга.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