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Образ Акакия Акакиевича Башмачкина в повести "Шинель"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ulys.s</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каковы причины человеческой трагедии, всегда был актуален. Одним из ярких примеров этого является образ Акакия Акакиевича Башмачкина в повести Н. Гоголя «Шинель». Акакий Акакиевич — это не просто персонаж, а символ безликой жизни человека, который становится жертвой обстоятельств и общественного пренебрежения.</w:t>
      </w:r>
    </w:p>
    <w:p>
      <w:pPr>
        <w:pStyle w:val="paragraphStyleText"/>
      </w:pPr>
      <w:r>
        <w:rPr>
          <w:rStyle w:val="fontStyleText"/>
        </w:rPr>
        <w:t xml:space="preserve">Акакий Акакиевич — это типичный представитель низшего слоя общества, который живет в сером и скучном мире, где его личность практически не имеет значения. Он работает чиновником в канцелярии, выполняя рутинную работу, и его жизнь проходит в тени других людей. Гоголь описывает его как человека, который не имеет ни амбиций, ни желания изменить свою судьбу. Он полностью поглощен своей работой, и единственным его желанием является приобретение новой шинели, которая станет для него символом статуса и уважения.</w:t>
      </w:r>
    </w:p>
    <w:p>
      <w:pPr>
        <w:pStyle w:val="paragraphStyleText"/>
      </w:pPr>
      <w:r>
        <w:rPr>
          <w:rStyle w:val="fontStyleText"/>
        </w:rPr>
        <w:t xml:space="preserve">Я считаю, что образ Акакия Акакиевича Башмачкина является ярким примером того, как общество может подавлять индивидуальность и личные стремления человека. В повести мы видим, как его мечта о новой шинели становится для него смыслом жизни. Однако, когда он наконец получает желаемое, его счастье оказывается недолговечным. Шинель, которая должна была стать символом его успеха, оказывается причиной его трагедии. После того как Акакий Акакиевич лишается своей шинели, он сталкивается с жестокостью окружающего мира, и его жизнь принимает трагический оборот.</w:t>
      </w:r>
    </w:p>
    <w:p>
      <w:pPr>
        <w:pStyle w:val="paragraphStyleText"/>
      </w:pPr>
      <w:r>
        <w:rPr>
          <w:rStyle w:val="fontStyleText"/>
        </w:rPr>
        <w:t xml:space="preserve">Обратимся к эпизоду, когда Акакий Акакиевич, потеряв свою шинель, идет к начальнику, чтобы пожаловаться на кражу. В этом моменте мы видим, как он, наконец, осознает свою беспомощность и беззащитность перед лицом системы. Начальник, вместо того чтобы помочь, лишь насмехается над ним, что подчеркивает полное отсутствие человечности в обществе. Этот эпизод показывает, как общество не только игнорирует, но и унижает тех, кто не может постоять за себя.</w:t>
      </w:r>
    </w:p>
    <w:p>
      <w:pPr>
        <w:pStyle w:val="paragraphStyleText"/>
      </w:pPr>
      <w:r>
        <w:rPr>
          <w:rStyle w:val="fontStyleText"/>
        </w:rPr>
        <w:t xml:space="preserve">Таким образом, образ Акакия Акакиевича Башмачкина в повести «Шинель» является ярким примером трагедии человека, который стал жертвой бездушного общества. Гоголь через судьбу своего героя показывает, как важна для человека не только материальная сторона жизни, но и уважение, внимание и человечность. В заключение, можно сказать, что повесть «Шинель» заставляет нас задуматься о том, как мы относимся к окружающим и насколько важно сохранять человечность в нашем обществе.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