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культуры в СССР после Второй мировой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Света Илюшкина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После Второй мировой войны мир столкнулся с новыми вызовами и возможностями, и Советский Союз не стал исключением. Вопрос о развитии культуры в СССР в этот период является актуальным и многогранным. Культура, как важный аспект жизни общества, отражает его ценности, идеалы и стремления. В данном контексте важно рассмотреть, как именно происходило развитие культуры в стране, какие изменения и достижения были характерны для этого времени.</w:t>
      </w:r>
    </w:p>
    <w:p>
      <w:pPr>
        <w:pStyle w:val="paragraphStyleText"/>
      </w:pPr>
      <w:r>
        <w:rPr>
          <w:rStyle w:val="fontStyleText"/>
        </w:rPr>
        <w:t xml:space="preserve">Культура в СССР после войны претерпела значительные изменения. В это время наблюдается активное развитие литературы, искусства, музыки и театра. Важным аспектом является то, что культура в СССР была подвержена влиянию государственной идеологии, что определяло ее содержание и формы. Я считаю, что развитие культуры в послевоенном СССР было связано как с достижениями, так и с ограничениями, которые накладывала власть.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"Доктор Живаго" Бориса Пастернака. Этот роман стал символом культурного сопротивления и стремления к свободе. В нем автор описывает жизнь людей в условиях революции и гражданской войны, показывая, как исторические события влияют на судьбы героев. Пастернак создает образы, которые отражают внутренние переживания и стремления человека к любви и свободе.</w:t>
      </w:r>
    </w:p>
    <w:p>
      <w:pPr>
        <w:pStyle w:val="paragraphStyleText"/>
      </w:pPr>
      <w:r>
        <w:rPr>
          <w:rStyle w:val="fontStyleText"/>
        </w:rPr>
        <w:t xml:space="preserve">Эпизод, в котором главный герой Юрий Живаго пытается найти свое место в мире, демонстрирует, как личные чувства и общественные обстоятельства переплетаются. Его любовь к Ларе, несмотря на все преграды, символизирует надежду и стремление к жизни. Этот пример показывает, как культура может служить средством выражения человеческих эмоций и стремлений, даже в условиях жесткой идеологической цензуры. Таким образом, "Доктор Живаго" иллюстрирует, как литература в послевоенном СССР стала не только отражением действительности, но и способом протеста против ограничений, накладываемых властью.</w:t>
      </w:r>
    </w:p>
    <w:p>
      <w:pPr>
        <w:pStyle w:val="paragraphStyleText"/>
      </w:pPr>
      <w:r>
        <w:rPr>
          <w:rStyle w:val="fontStyleText"/>
        </w:rPr>
        <w:t xml:space="preserve">В заключение, развитие культуры в СССР после Второй мировой войны было сложным и противоречивым процессом. С одной стороны, это время стало периодом значительных достижений в области искусства и литературы, с другой — культурные проявления часто ограничивались идеологическими рамками. Тем не менее, такие произведения, как "Доктор Живаго", показывают, что культура может быть мощным инструментом для выражения человеческих чувств и стремлений, даже в условиях репрессий. Таким образом, культура в послевоенном СССР продолжала развиваться, несмотря на все трудности, и оставила значимый след в истории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