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чем проявляется любовь к Родине?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Зухра Асхабова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Родине — это одно из самых глубоких и значимых чувств, которое может испытывать человек. Вопрос о том, в чем проявляется эта любовь, актуален во все времена. Любовь к Родине можно рассматривать как преданность, уважение и готовность защищать свою страну. Это чувство охватывает не только физическую защиту, но и духовное единство с культурой, историей и традициями своего народа.</w:t>
      </w:r>
    </w:p>
    <w:p>
      <w:pPr>
        <w:pStyle w:val="paragraphStyleText"/>
      </w:pPr>
      <w:r>
        <w:rPr>
          <w:rStyle w:val="fontStyleText"/>
        </w:rPr>
        <w:t xml:space="preserve">Под понятием «любовь к Родине» можно понимать множество аспектов. Это и гордость за достижения своей страны, и стремление сохранить ее культуру, и желание сделать ее лучше. Важно отметить, что любовь к Родине не всегда проявляется в героических поступках. Она может быть выражена в повседневной жизни, в заботе о своем городе, в уважении к его истории и культуре. Я считаю, что любовь к Родине проявляется в действиях каждого из нас, в том, как мы относимся к своему окружению и к людям, которые нас окружают.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древнерусском эпосе ярко показана любовь к Родине через призму воинского братства и преданности. Главный герой, князь Игорь, отправляется в поход, чтобы защитить свою землю от врагов. Его стремление к защите Родины, несмотря на все трудности и опасности, является ярким примером истинной любви к своей стране. В одном из эпизодов Игорь, осознав, что его войско терпит поражение, не теряет надежды и продолжает сражаться, понимая, что его долг — защищать свою землю и народ.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Родине может проявляться в готовности к самопожертвованию. Игорь не только сражается за свою страну, но и вдохновляет своих воинов, показывая, что даже в самых трудных ситуациях необходимо оставаться верным своему долгу. Таким образом, его действия подтверждают тезис о том, что любовь к Родине — это не только чувство, но и активные действия, направленные на защиту и развитие своей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Родине проявляется в различных формах: от героизма на поле боя до заботы о своем городе и его жителях. Это чувство объединяет людей, вдохновляет на подвиги и помогает преодолевать трудности. Я считаю, что каждый из нас может внести свой вклад в развитие и процветание своей Родины, проявляя любовь к ней в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