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Тепловой двигатель: История и Изобретения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angelinafilyasova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Тепловой двигатель — это устройство, преобразующее теплоту в механическую работу. Вопрос о том, как именно это происходит и какие этапы прошла история тепловых двигателей, является весьма интересным. Тепловые двигатели играют ключевую роль в развитии технологий и промышленности, и их изобретение стало настоящим прорывом в инженерии. Я считаю, что история тепловых двигателей — это не только история технических достижений, но и отражение человеческой изобретательности и стремления к прогрессу.</w:t>
      </w:r>
    </w:p>
    <w:p>
      <w:pPr>
        <w:pStyle w:val="paragraphStyleText"/>
      </w:pPr>
      <w:r>
        <w:rPr>
          <w:rStyle w:val="fontStyleText"/>
        </w:rPr>
        <w:t xml:space="preserve">Обратимся к истории тепловых двигателей, начиная с первых попыток создания таких устройств. Одним из первых тепловых двигателей считается паровая машина, изобретенная в XVIII веке. Известный изобретатель Джеймс Уатт значительно усовершенствовал паровую машину, что позволило использовать её в промышленности. В его конструкции пар использовался для создания давления, которое затем приводило в движение поршень. Это изобретение стало основой для развития многих отраслей, таких как текстильная и горнодобывающая.</w:t>
      </w:r>
    </w:p>
    <w:p>
      <w:pPr>
        <w:pStyle w:val="paragraphStyleText"/>
      </w:pPr>
      <w:r>
        <w:rPr>
          <w:rStyle w:val="fontStyleText"/>
        </w:rPr>
        <w:t xml:space="preserve">Однако, несмотря на успехи, паровые машины имели свои недостатки, такие как низкий КПД и необходимость в большом количестве топлива. Это привело к поиску новых решений. В начале XX века появились двигатели внутреннего сгорания, которые использовали бензин или дизельное топливо. Эти двигатели оказались более эффективными и компактными, что сделало их идеальными для автомобилей и других транспортных средств.</w:t>
      </w:r>
    </w:p>
    <w:p>
      <w:pPr>
        <w:pStyle w:val="paragraphStyleText"/>
      </w:pPr>
      <w:r>
        <w:rPr>
          <w:rStyle w:val="fontStyleText"/>
        </w:rPr>
        <w:t xml:space="preserve">Примером успешного применения тепловых двигателей является автомобильный двигатель, который стал символом прогресса и мобильности. В этом контексте можно вспомнить о Генри Форде, который внедрил конвейерное производство, что сделало автомобили доступными для широкой публики. Это не только изменило транспорт, но и повлияло на экономику и образ жизни людей.</w:t>
      </w:r>
    </w:p>
    <w:p>
      <w:pPr>
        <w:pStyle w:val="paragraphStyleText"/>
      </w:pPr>
      <w:r>
        <w:rPr>
          <w:rStyle w:val="fontStyleText"/>
        </w:rPr>
        <w:t xml:space="preserve">Таким образом, история тепловых двигателей — это история постоянного поиска и совершенствования. Каждый новый этап в развитии этих устройств открывал новые горизонты для человечества. Я считаю, что достижения в области тепловых двигателей не только способствовали техническому прогрессу, но и изменили наше представление о возможностях человека. В заключение, можно сказать, что тепловые двигатели стали неотъемлемой частью нашей жизни, и их история продолжает развиваться, открывая новые перспективы для будущего.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