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и приятельство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gazinurakkuzhin@gmail.com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приятельство в контексте романа Михаила Юрьевича Лермонтова "Герой нашего времени". Дружба — это глубокая связь между людьми, основанная на взаимопонимании, доверии и поддержке. Приятельство же, как правило, более поверхностное и может существовать без глубоких эмоциональных связей. В романе Лермонтова эти два понятия переплетаются, создавая сложную картину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Я считаю, что в "Герое нашего времени" Лермонтов показывает, как дружба и приятельство могут быть как источником радости, так и причиной страданий, подчеркивая их многогранность и противоречивость.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"Княжна Мэри". В этом эпизоде мы видим, как главный герой, Печорин, взаимодействует с другими персонажами, в частности с Грушницким. Их отношения можно охарактеризовать как приятельство, которое на самом деле скрывает зависть и соперничество. Грушницкий восхищается Печориным, но в то же время испытывает к нему неприязнь, что приводит к конфликту. Печорин, в свою очередь, использует это приятельство в своих интересах, манипулируя чувствами Грушницкого.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приятельство может быть поверхностным и даже опасным. Печорин не испытывает настоящей дружбы к Грушницкому, а лишь использует его для удовлетворения своих амбиций. Таким образом, Лермонтов показывает, что приятельство может быть обманчивым и не всегда основано на искренности.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"Герой нашего времени" Лермонтов мастерски изображает сложные отношения между людьми, подчеркивая, что дружба и приятельство могут быть как источником счастья, так и причиной страданий. Я считаю, что автор заставляет нас задуматься о том, насколько важны искренность и доверие в человеческих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